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2D06" w14:textId="77777777" w:rsidR="004C5427" w:rsidRPr="009A1CB1" w:rsidRDefault="004C5427" w:rsidP="004C5427">
      <w:pPr>
        <w:numPr>
          <w:ilvl w:val="0"/>
          <w:numId w:val="1"/>
        </w:numPr>
        <w:tabs>
          <w:tab w:val="clear" w:pos="720"/>
        </w:tabs>
        <w:spacing w:before="120" w:after="120" w:line="360" w:lineRule="auto"/>
        <w:ind w:left="567" w:hanging="567"/>
        <w:jc w:val="both"/>
        <w:rPr>
          <w:rFonts w:ascii="Arial" w:hAnsi="Arial" w:cs="Arial"/>
          <w:sz w:val="22"/>
          <w:szCs w:val="22"/>
        </w:rPr>
      </w:pPr>
      <w:r w:rsidRPr="00D65E63">
        <w:rPr>
          <w:rFonts w:ascii="Arial" w:hAnsi="Arial" w:cs="Arial"/>
          <w:b/>
          <w:bCs/>
          <w:sz w:val="22"/>
          <w:szCs w:val="22"/>
          <w:u w:val="single"/>
        </w:rPr>
        <w:t>PURPOSE / SCOPE</w:t>
      </w:r>
      <w:r w:rsidRPr="009A1CB1">
        <w:rPr>
          <w:rFonts w:ascii="Arial" w:hAnsi="Arial" w:cs="Arial"/>
          <w:b/>
          <w:bCs/>
          <w:sz w:val="22"/>
          <w:szCs w:val="22"/>
        </w:rPr>
        <w:t>:</w:t>
      </w:r>
    </w:p>
    <w:p w14:paraId="7ED114BF" w14:textId="2833BD34" w:rsidR="004C5427" w:rsidRPr="000B7A78" w:rsidRDefault="004368C4" w:rsidP="004C5427">
      <w:pPr>
        <w:pStyle w:val="ListParagraph"/>
        <w:numPr>
          <w:ilvl w:val="1"/>
          <w:numId w:val="27"/>
        </w:numPr>
        <w:spacing w:before="120" w:after="120" w:line="360" w:lineRule="auto"/>
        <w:ind w:hanging="540"/>
        <w:jc w:val="both"/>
        <w:rPr>
          <w:rFonts w:ascii="Arial" w:hAnsi="Arial" w:cs="Arial"/>
          <w:color w:val="000000" w:themeColor="text1"/>
          <w:sz w:val="22"/>
          <w:szCs w:val="22"/>
        </w:rPr>
      </w:pPr>
      <w:r>
        <w:rPr>
          <w:rFonts w:ascii="Arial" w:hAnsi="Arial" w:cs="Arial"/>
          <w:color w:val="000000" w:themeColor="text1"/>
          <w:sz w:val="22"/>
          <w:szCs w:val="22"/>
        </w:rPr>
        <w:t>TI Fluid Systems</w:t>
      </w:r>
      <w:r w:rsidR="004C5427" w:rsidRPr="000B7A78">
        <w:rPr>
          <w:rFonts w:ascii="Arial" w:hAnsi="Arial" w:cs="Arial"/>
          <w:color w:val="000000" w:themeColor="text1"/>
          <w:sz w:val="22"/>
          <w:szCs w:val="22"/>
        </w:rPr>
        <w:t xml:space="preserve"> produces products for the automotive industry that are designated as “safety” </w:t>
      </w:r>
      <w:r w:rsidR="00D5094B">
        <w:rPr>
          <w:rFonts w:ascii="Arial" w:hAnsi="Arial" w:cs="Arial"/>
          <w:color w:val="000000" w:themeColor="text1"/>
          <w:sz w:val="22"/>
          <w:szCs w:val="22"/>
        </w:rPr>
        <w:t xml:space="preserve">and “regulatory” </w:t>
      </w:r>
      <w:r w:rsidR="004C5427" w:rsidRPr="000B7A78">
        <w:rPr>
          <w:rFonts w:ascii="Arial" w:hAnsi="Arial" w:cs="Arial"/>
          <w:color w:val="000000" w:themeColor="text1"/>
          <w:sz w:val="22"/>
          <w:szCs w:val="22"/>
        </w:rPr>
        <w:t>items. Our products must also meet the local government regulatory require</w:t>
      </w:r>
      <w:r w:rsidR="004C5427">
        <w:rPr>
          <w:rFonts w:ascii="Arial" w:hAnsi="Arial" w:cs="Arial"/>
          <w:color w:val="000000" w:themeColor="text1"/>
          <w:sz w:val="22"/>
          <w:szCs w:val="22"/>
        </w:rPr>
        <w:t>ments in the countries where our</w:t>
      </w:r>
      <w:r w:rsidR="004C5427" w:rsidRPr="000B7A78">
        <w:rPr>
          <w:rFonts w:ascii="Arial" w:hAnsi="Arial" w:cs="Arial"/>
          <w:color w:val="000000" w:themeColor="text1"/>
          <w:sz w:val="22"/>
          <w:szCs w:val="22"/>
        </w:rPr>
        <w:t xml:space="preserve"> products are used. This document defines the requirements for our suppliers relating to management and identification of </w:t>
      </w:r>
      <w:r w:rsidR="00ED527B">
        <w:rPr>
          <w:rFonts w:ascii="Arial" w:hAnsi="Arial" w:cs="Arial"/>
          <w:color w:val="000000" w:themeColor="text1"/>
          <w:sz w:val="22"/>
          <w:szCs w:val="22"/>
        </w:rPr>
        <w:t>S/R/F</w:t>
      </w:r>
      <w:r w:rsidR="004C5427" w:rsidRPr="000B7A78">
        <w:rPr>
          <w:rFonts w:ascii="Arial" w:hAnsi="Arial" w:cs="Arial"/>
          <w:color w:val="000000" w:themeColor="text1"/>
          <w:sz w:val="22"/>
          <w:szCs w:val="22"/>
        </w:rPr>
        <w:t xml:space="preserve"> products</w:t>
      </w:r>
      <w:r w:rsidR="004C5427">
        <w:rPr>
          <w:rFonts w:ascii="Arial" w:hAnsi="Arial" w:cs="Arial"/>
          <w:color w:val="000000" w:themeColor="text1"/>
          <w:sz w:val="22"/>
          <w:szCs w:val="22"/>
        </w:rPr>
        <w:t>.</w:t>
      </w:r>
    </w:p>
    <w:p w14:paraId="3615CDDC" w14:textId="4B26FFA9" w:rsidR="004C5427" w:rsidRPr="000B7A78" w:rsidRDefault="004C5427" w:rsidP="004C5427">
      <w:pPr>
        <w:pStyle w:val="ListParagraph"/>
        <w:spacing w:before="120" w:after="120" w:line="360" w:lineRule="auto"/>
        <w:ind w:left="1080"/>
        <w:jc w:val="both"/>
        <w:rPr>
          <w:rFonts w:ascii="Arial" w:hAnsi="Arial" w:cs="Arial"/>
          <w:color w:val="000000" w:themeColor="text1"/>
          <w:sz w:val="22"/>
          <w:szCs w:val="22"/>
        </w:rPr>
      </w:pPr>
      <w:r w:rsidRPr="000B7A78">
        <w:rPr>
          <w:rFonts w:ascii="Arial" w:hAnsi="Arial" w:cs="Arial"/>
          <w:color w:val="000000" w:themeColor="text1"/>
          <w:sz w:val="22"/>
          <w:szCs w:val="22"/>
        </w:rPr>
        <w:t xml:space="preserve">This requirement also defines the requirements for escalation and notification of </w:t>
      </w:r>
      <w:r w:rsidR="00ED527B">
        <w:rPr>
          <w:rFonts w:ascii="Arial" w:hAnsi="Arial" w:cs="Arial"/>
          <w:color w:val="000000" w:themeColor="text1"/>
          <w:sz w:val="22"/>
          <w:szCs w:val="22"/>
        </w:rPr>
        <w:t>S/R/F</w:t>
      </w:r>
      <w:r w:rsidRPr="000B7A78">
        <w:rPr>
          <w:rFonts w:ascii="Arial" w:hAnsi="Arial" w:cs="Arial"/>
          <w:color w:val="000000" w:themeColor="text1"/>
          <w:sz w:val="22"/>
          <w:szCs w:val="22"/>
        </w:rPr>
        <w:t xml:space="preserve"> issues.</w:t>
      </w:r>
    </w:p>
    <w:p w14:paraId="7D874F1A" w14:textId="44FB5534" w:rsidR="004C5427" w:rsidRDefault="004C5427" w:rsidP="004C5427">
      <w:pPr>
        <w:pStyle w:val="ListParagraph"/>
        <w:numPr>
          <w:ilvl w:val="1"/>
          <w:numId w:val="27"/>
        </w:numPr>
        <w:spacing w:before="120" w:after="120" w:line="360" w:lineRule="auto"/>
        <w:ind w:hanging="540"/>
        <w:jc w:val="both"/>
        <w:rPr>
          <w:rFonts w:ascii="Arial" w:hAnsi="Arial" w:cs="Arial"/>
          <w:color w:val="000000" w:themeColor="text1"/>
          <w:sz w:val="22"/>
          <w:szCs w:val="22"/>
        </w:rPr>
      </w:pPr>
      <w:r w:rsidRPr="000B7A78">
        <w:rPr>
          <w:rFonts w:ascii="Arial" w:hAnsi="Arial" w:cs="Arial"/>
          <w:color w:val="000000" w:themeColor="text1"/>
          <w:sz w:val="22"/>
          <w:szCs w:val="22"/>
        </w:rPr>
        <w:t xml:space="preserve">This requirement applies to all external suppliers to </w:t>
      </w:r>
      <w:r w:rsidR="004368C4">
        <w:rPr>
          <w:rFonts w:ascii="Arial" w:hAnsi="Arial" w:cs="Arial"/>
          <w:color w:val="000000" w:themeColor="text1"/>
          <w:sz w:val="22"/>
          <w:szCs w:val="22"/>
        </w:rPr>
        <w:t>TI Fluid Systems</w:t>
      </w:r>
      <w:r w:rsidRPr="000B7A78">
        <w:rPr>
          <w:rFonts w:ascii="Arial" w:hAnsi="Arial" w:cs="Arial"/>
          <w:color w:val="000000" w:themeColor="text1"/>
          <w:sz w:val="22"/>
          <w:szCs w:val="22"/>
        </w:rPr>
        <w:t xml:space="preserve"> globally including the sub-supplier tier levels. </w:t>
      </w:r>
    </w:p>
    <w:p w14:paraId="4AF2A503" w14:textId="2920287A" w:rsidR="004C5427" w:rsidRPr="00EC7C65" w:rsidRDefault="004C5427" w:rsidP="004C5427">
      <w:pPr>
        <w:pStyle w:val="ListParagraph"/>
        <w:numPr>
          <w:ilvl w:val="1"/>
          <w:numId w:val="27"/>
        </w:numPr>
        <w:spacing w:before="120" w:after="120" w:line="360" w:lineRule="auto"/>
        <w:ind w:hanging="540"/>
        <w:jc w:val="both"/>
        <w:rPr>
          <w:rFonts w:ascii="Arial" w:hAnsi="Arial" w:cs="Arial"/>
          <w:color w:val="000000" w:themeColor="text1"/>
          <w:sz w:val="22"/>
          <w:szCs w:val="22"/>
        </w:rPr>
      </w:pPr>
      <w:r>
        <w:rPr>
          <w:rFonts w:ascii="Arial" w:hAnsi="Arial" w:cs="Arial"/>
          <w:color w:val="000000" w:themeColor="text1"/>
          <w:sz w:val="22"/>
          <w:szCs w:val="22"/>
        </w:rPr>
        <w:t xml:space="preserve">Suppliers to </w:t>
      </w:r>
      <w:r w:rsidR="004368C4">
        <w:rPr>
          <w:rFonts w:ascii="Arial" w:hAnsi="Arial" w:cs="Arial"/>
          <w:color w:val="000000" w:themeColor="text1"/>
          <w:sz w:val="22"/>
          <w:szCs w:val="22"/>
        </w:rPr>
        <w:t>TI Fluid Systems</w:t>
      </w:r>
      <w:r>
        <w:rPr>
          <w:rFonts w:ascii="Arial" w:hAnsi="Arial" w:cs="Arial"/>
          <w:color w:val="000000" w:themeColor="text1"/>
          <w:sz w:val="22"/>
          <w:szCs w:val="22"/>
        </w:rPr>
        <w:t xml:space="preserve"> are expected to implement Safety and Regulatory processes that support the fundamental </w:t>
      </w:r>
      <w:r w:rsidR="004368C4">
        <w:rPr>
          <w:rFonts w:ascii="Arial" w:hAnsi="Arial" w:cs="Arial"/>
          <w:color w:val="000000" w:themeColor="text1"/>
          <w:sz w:val="22"/>
          <w:szCs w:val="22"/>
        </w:rPr>
        <w:t>TI Fluid Systems</w:t>
      </w:r>
      <w:r>
        <w:rPr>
          <w:rFonts w:ascii="Arial" w:hAnsi="Arial" w:cs="Arial"/>
          <w:color w:val="000000" w:themeColor="text1"/>
          <w:sz w:val="22"/>
          <w:szCs w:val="22"/>
        </w:rPr>
        <w:t xml:space="preserve"> Global Safety and Regulatory and Critical Mandatory Requirements as defined in this document.</w:t>
      </w:r>
    </w:p>
    <w:p w14:paraId="59B134A3" w14:textId="211CA701" w:rsidR="004C5427" w:rsidRDefault="00ED527B" w:rsidP="004C5427">
      <w:pPr>
        <w:pStyle w:val="ListParagraph"/>
        <w:spacing w:before="120" w:after="120" w:line="360" w:lineRule="auto"/>
        <w:ind w:left="360"/>
        <w:jc w:val="both"/>
        <w:rPr>
          <w:rFonts w:ascii="Arial" w:hAnsi="Arial" w:cs="Arial"/>
          <w:color w:val="000000" w:themeColor="text1"/>
          <w:sz w:val="22"/>
          <w:szCs w:val="22"/>
        </w:rPr>
      </w:pPr>
      <w:r>
        <w:rPr>
          <w:rFonts w:ascii="Arial" w:hAnsi="Arial" w:cs="Arial"/>
          <w:noProof/>
          <w:sz w:val="22"/>
          <w:szCs w:val="22"/>
        </w:rPr>
        <w:drawing>
          <wp:inline distT="0" distB="0" distL="0" distR="0" wp14:anchorId="633F8D74" wp14:editId="18228EE8">
            <wp:extent cx="6324600" cy="277755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2607" cy="2785462"/>
                    </a:xfrm>
                    <a:prstGeom prst="rect">
                      <a:avLst/>
                    </a:prstGeom>
                    <a:noFill/>
                  </pic:spPr>
                </pic:pic>
              </a:graphicData>
            </a:graphic>
          </wp:inline>
        </w:drawing>
      </w:r>
    </w:p>
    <w:p w14:paraId="7E3D352A" w14:textId="7FEB7D7D" w:rsidR="004C5427" w:rsidRDefault="004C5427" w:rsidP="004C5427">
      <w:pPr>
        <w:pStyle w:val="ListParagraph"/>
        <w:numPr>
          <w:ilvl w:val="1"/>
          <w:numId w:val="27"/>
        </w:numPr>
        <w:spacing w:before="120" w:after="120" w:line="360" w:lineRule="auto"/>
        <w:jc w:val="both"/>
        <w:rPr>
          <w:rFonts w:ascii="Arial" w:hAnsi="Arial" w:cs="Arial"/>
          <w:color w:val="000000" w:themeColor="text1"/>
          <w:sz w:val="22"/>
          <w:szCs w:val="22"/>
        </w:rPr>
      </w:pPr>
      <w:r>
        <w:rPr>
          <w:rFonts w:ascii="Arial" w:hAnsi="Arial" w:cs="Arial"/>
          <w:color w:val="000000" w:themeColor="text1"/>
          <w:sz w:val="22"/>
          <w:szCs w:val="22"/>
        </w:rPr>
        <w:t>This work instruction will ensure important manufacturing controls</w:t>
      </w:r>
      <w:r w:rsidR="00DE3111">
        <w:rPr>
          <w:rFonts w:ascii="Arial" w:hAnsi="Arial" w:cs="Arial"/>
          <w:color w:val="000000" w:themeColor="text1"/>
          <w:sz w:val="22"/>
          <w:szCs w:val="22"/>
        </w:rPr>
        <w:t xml:space="preserve"> are in place and adhered to which will </w:t>
      </w:r>
      <w:r>
        <w:rPr>
          <w:rFonts w:ascii="Arial" w:hAnsi="Arial" w:cs="Arial"/>
          <w:color w:val="000000" w:themeColor="text1"/>
          <w:sz w:val="22"/>
          <w:szCs w:val="22"/>
        </w:rPr>
        <w:t>drive the correct discipline to the manufacturing teams regarding the importance and impact of safety and critical concerns.</w:t>
      </w:r>
    </w:p>
    <w:p w14:paraId="4ADD5209" w14:textId="5F1D6B95" w:rsidR="00ED527B" w:rsidRDefault="00ED527B" w:rsidP="00ED527B">
      <w:pPr>
        <w:pStyle w:val="ListParagraph"/>
        <w:spacing w:before="120" w:after="120" w:line="360" w:lineRule="auto"/>
        <w:ind w:left="1080"/>
        <w:jc w:val="both"/>
        <w:rPr>
          <w:rFonts w:ascii="Arial" w:hAnsi="Arial" w:cs="Arial"/>
          <w:color w:val="000000" w:themeColor="text1"/>
          <w:sz w:val="22"/>
          <w:szCs w:val="22"/>
        </w:rPr>
      </w:pPr>
    </w:p>
    <w:p w14:paraId="06B527B9" w14:textId="77777777" w:rsidR="00ED527B" w:rsidRDefault="00ED527B" w:rsidP="00ED527B">
      <w:pPr>
        <w:pStyle w:val="ListParagraph"/>
        <w:spacing w:before="120" w:after="120" w:line="360" w:lineRule="auto"/>
        <w:ind w:left="1080"/>
        <w:jc w:val="both"/>
        <w:rPr>
          <w:rFonts w:ascii="Arial" w:hAnsi="Arial" w:cs="Arial"/>
          <w:color w:val="000000" w:themeColor="text1"/>
          <w:sz w:val="22"/>
          <w:szCs w:val="22"/>
        </w:rPr>
      </w:pPr>
    </w:p>
    <w:p w14:paraId="5530F11C" w14:textId="6FF169B5" w:rsidR="00ED527B" w:rsidRDefault="004368C4" w:rsidP="004C5427">
      <w:pPr>
        <w:pStyle w:val="ListParagraph"/>
        <w:numPr>
          <w:ilvl w:val="1"/>
          <w:numId w:val="27"/>
        </w:numPr>
        <w:spacing w:before="120" w:after="120" w:line="360"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TI Fluid Systems</w:t>
      </w:r>
      <w:r w:rsidR="00ED527B">
        <w:rPr>
          <w:rFonts w:ascii="Arial" w:hAnsi="Arial" w:cs="Arial"/>
          <w:color w:val="000000" w:themeColor="text1"/>
          <w:sz w:val="22"/>
          <w:szCs w:val="22"/>
        </w:rPr>
        <w:t xml:space="preserve"> will place the following symbols on drawings and documents to identify Special characteristics. Suppliers can use their own symbols but must provide a conversion matrix.  </w:t>
      </w:r>
    </w:p>
    <w:p w14:paraId="0D2D984D" w14:textId="6280B4B5" w:rsidR="004C5427" w:rsidRDefault="002C016E" w:rsidP="00F015EC">
      <w:pPr>
        <w:spacing w:before="120" w:after="120" w:line="360" w:lineRule="auto"/>
        <w:ind w:left="720" w:hanging="630"/>
        <w:jc w:val="center"/>
        <w:rPr>
          <w:rFonts w:ascii="Arial" w:hAnsi="Arial" w:cs="Arial"/>
          <w:color w:val="000000" w:themeColor="text1"/>
          <w:sz w:val="22"/>
          <w:szCs w:val="22"/>
        </w:rPr>
      </w:pPr>
      <w:r>
        <w:rPr>
          <w:rFonts w:ascii="Arial" w:hAnsi="Arial" w:cs="Arial"/>
          <w:bCs/>
          <w:sz w:val="22"/>
          <w:szCs w:val="22"/>
        </w:rPr>
        <w:object w:dxaOrig="10320" w:dyaOrig="7470" w14:anchorId="2627D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374.25pt" o:ole="">
            <v:imagedata r:id="rId13" o:title=""/>
          </v:shape>
          <o:OLEObject Type="Embed" ProgID="Excel.Sheet.12" ShapeID="_x0000_i1025" DrawAspect="Content" ObjectID="_1717325747" r:id="rId14"/>
        </w:object>
      </w:r>
    </w:p>
    <w:p w14:paraId="726F13D4" w14:textId="77777777" w:rsidR="004C5427" w:rsidRPr="008C7A3B" w:rsidRDefault="004C5427" w:rsidP="004C5427">
      <w:pPr>
        <w:numPr>
          <w:ilvl w:val="0"/>
          <w:numId w:val="27"/>
        </w:numPr>
        <w:spacing w:before="120" w:after="120" w:line="360" w:lineRule="auto"/>
        <w:ind w:left="567" w:hanging="567"/>
        <w:jc w:val="both"/>
        <w:rPr>
          <w:rFonts w:ascii="Arial" w:hAnsi="Arial" w:cs="Arial"/>
          <w:b/>
          <w:bCs/>
          <w:sz w:val="22"/>
          <w:szCs w:val="22"/>
          <w:u w:val="single"/>
        </w:rPr>
      </w:pPr>
      <w:r w:rsidRPr="00D65E63">
        <w:rPr>
          <w:rFonts w:ascii="Arial" w:hAnsi="Arial" w:cs="Arial"/>
          <w:b/>
          <w:bCs/>
          <w:sz w:val="22"/>
          <w:szCs w:val="22"/>
          <w:u w:val="single"/>
        </w:rPr>
        <w:t>RESPONSIBILITIES</w:t>
      </w:r>
      <w:r w:rsidRPr="00967D55">
        <w:rPr>
          <w:rFonts w:ascii="Arial" w:hAnsi="Arial" w:cs="Arial"/>
          <w:b/>
          <w:bCs/>
          <w:sz w:val="22"/>
          <w:szCs w:val="22"/>
          <w:u w:val="single"/>
        </w:rPr>
        <w:t>:</w:t>
      </w:r>
    </w:p>
    <w:p w14:paraId="2A58B19D" w14:textId="77777777" w:rsidR="004C5427" w:rsidRPr="00064033" w:rsidRDefault="004C5427" w:rsidP="004C5427">
      <w:pPr>
        <w:pStyle w:val="ListParagraph"/>
        <w:numPr>
          <w:ilvl w:val="1"/>
          <w:numId w:val="27"/>
        </w:numPr>
        <w:spacing w:before="120" w:after="120" w:line="360" w:lineRule="auto"/>
        <w:ind w:hanging="540"/>
        <w:jc w:val="both"/>
        <w:rPr>
          <w:rFonts w:ascii="Arial" w:hAnsi="Arial" w:cs="Arial"/>
          <w:sz w:val="22"/>
          <w:szCs w:val="22"/>
        </w:rPr>
      </w:pPr>
      <w:r>
        <w:rPr>
          <w:rFonts w:ascii="Arial" w:hAnsi="Arial" w:cs="Arial"/>
          <w:sz w:val="22"/>
          <w:szCs w:val="22"/>
        </w:rPr>
        <w:t>Document Champion: Global Director Corporate Quality Systems</w:t>
      </w:r>
    </w:p>
    <w:p w14:paraId="27A2A8C8" w14:textId="77777777" w:rsidR="004C5427" w:rsidRPr="00064033" w:rsidRDefault="004C5427" w:rsidP="004C5427">
      <w:pPr>
        <w:pStyle w:val="ListParagraph"/>
        <w:numPr>
          <w:ilvl w:val="1"/>
          <w:numId w:val="27"/>
        </w:numPr>
        <w:spacing w:before="120" w:after="120" w:line="360" w:lineRule="auto"/>
        <w:ind w:hanging="540"/>
        <w:jc w:val="both"/>
        <w:rPr>
          <w:rFonts w:ascii="Arial" w:hAnsi="Arial" w:cs="Arial"/>
          <w:sz w:val="22"/>
          <w:szCs w:val="22"/>
        </w:rPr>
      </w:pPr>
      <w:r w:rsidRPr="00064033">
        <w:rPr>
          <w:rFonts w:ascii="Arial" w:hAnsi="Arial" w:cs="Arial"/>
          <w:sz w:val="22"/>
          <w:szCs w:val="22"/>
        </w:rPr>
        <w:t>Document Approvers</w:t>
      </w:r>
      <w:r>
        <w:rPr>
          <w:rFonts w:ascii="Arial" w:hAnsi="Arial" w:cs="Arial"/>
          <w:sz w:val="22"/>
          <w:szCs w:val="22"/>
        </w:rPr>
        <w:t>: Global Corporate Purchasing Director and Global Director Corporate Quality Systems.</w:t>
      </w:r>
    </w:p>
    <w:p w14:paraId="2631C4D8" w14:textId="6255896C" w:rsidR="004C5427" w:rsidRDefault="004C5427" w:rsidP="004C5427">
      <w:pPr>
        <w:pStyle w:val="ListParagraph"/>
        <w:numPr>
          <w:ilvl w:val="1"/>
          <w:numId w:val="27"/>
        </w:numPr>
        <w:spacing w:before="120" w:after="120" w:line="360" w:lineRule="auto"/>
        <w:ind w:hanging="540"/>
        <w:jc w:val="both"/>
        <w:rPr>
          <w:rFonts w:ascii="Arial" w:hAnsi="Arial" w:cs="Arial"/>
          <w:sz w:val="22"/>
          <w:szCs w:val="22"/>
        </w:rPr>
      </w:pPr>
      <w:r>
        <w:rPr>
          <w:rFonts w:ascii="Arial" w:hAnsi="Arial" w:cs="Arial"/>
          <w:sz w:val="22"/>
          <w:szCs w:val="22"/>
        </w:rPr>
        <w:t xml:space="preserve">It is the responsibility of Global Purchasing Directors to ensure all suppliers to </w:t>
      </w:r>
      <w:r w:rsidR="004368C4">
        <w:rPr>
          <w:rFonts w:ascii="Arial" w:hAnsi="Arial" w:cs="Arial"/>
          <w:sz w:val="22"/>
          <w:szCs w:val="22"/>
        </w:rPr>
        <w:t>TI Fluid Systems</w:t>
      </w:r>
      <w:r>
        <w:rPr>
          <w:rFonts w:ascii="Arial" w:hAnsi="Arial" w:cs="Arial"/>
          <w:sz w:val="22"/>
          <w:szCs w:val="22"/>
        </w:rPr>
        <w:t xml:space="preserve"> are aware of this </w:t>
      </w:r>
      <w:r w:rsidR="00ED527B">
        <w:rPr>
          <w:rFonts w:ascii="Arial" w:hAnsi="Arial" w:cs="Arial"/>
          <w:sz w:val="22"/>
          <w:szCs w:val="22"/>
        </w:rPr>
        <w:t>S/R/F</w:t>
      </w:r>
      <w:r>
        <w:rPr>
          <w:rFonts w:ascii="Arial" w:hAnsi="Arial" w:cs="Arial"/>
          <w:sz w:val="22"/>
          <w:szCs w:val="22"/>
        </w:rPr>
        <w:t xml:space="preserve"> document and ensure they comply with the requirements as defined.</w:t>
      </w:r>
    </w:p>
    <w:p w14:paraId="5E59512F" w14:textId="3EC5ACB2" w:rsidR="004C5427" w:rsidRPr="000B7A78" w:rsidRDefault="004C5427" w:rsidP="004C5427">
      <w:pPr>
        <w:pStyle w:val="ListParagraph"/>
        <w:numPr>
          <w:ilvl w:val="1"/>
          <w:numId w:val="27"/>
        </w:numPr>
        <w:spacing w:before="120" w:after="120" w:line="360" w:lineRule="auto"/>
        <w:ind w:hanging="540"/>
        <w:jc w:val="both"/>
        <w:rPr>
          <w:rFonts w:ascii="Arial" w:hAnsi="Arial" w:cs="Arial"/>
          <w:color w:val="000000" w:themeColor="text1"/>
          <w:sz w:val="22"/>
          <w:szCs w:val="22"/>
        </w:rPr>
      </w:pPr>
      <w:r>
        <w:rPr>
          <w:rFonts w:ascii="Arial" w:hAnsi="Arial" w:cs="Arial"/>
          <w:sz w:val="22"/>
          <w:szCs w:val="22"/>
        </w:rPr>
        <w:lastRenderedPageBreak/>
        <w:t xml:space="preserve">It is the responsibility of Global Purchasing and Quality Directors to ensure proper escalation of all </w:t>
      </w:r>
      <w:r w:rsidR="00ED527B">
        <w:rPr>
          <w:rFonts w:ascii="Arial" w:hAnsi="Arial" w:cs="Arial"/>
          <w:sz w:val="22"/>
          <w:szCs w:val="22"/>
        </w:rPr>
        <w:t>S/R/F</w:t>
      </w:r>
      <w:r w:rsidR="00D5094B">
        <w:rPr>
          <w:rFonts w:ascii="Arial" w:hAnsi="Arial" w:cs="Arial"/>
          <w:sz w:val="22"/>
          <w:szCs w:val="22"/>
        </w:rPr>
        <w:t xml:space="preserve"> concerns as defined in CP-4-ALL-41</w:t>
      </w:r>
      <w:r>
        <w:rPr>
          <w:rFonts w:ascii="Arial" w:hAnsi="Arial" w:cs="Arial"/>
          <w:sz w:val="22"/>
          <w:szCs w:val="22"/>
        </w:rPr>
        <w:t xml:space="preserve"> Customer Safety and Regulatory Critical </w:t>
      </w:r>
      <w:r w:rsidRPr="000B7A78">
        <w:rPr>
          <w:rFonts w:ascii="Arial" w:hAnsi="Arial" w:cs="Arial"/>
          <w:color w:val="000000" w:themeColor="text1"/>
          <w:sz w:val="22"/>
          <w:szCs w:val="22"/>
        </w:rPr>
        <w:t xml:space="preserve">Concerns Procedure; either initiated by a supplier or involving a supplier. </w:t>
      </w:r>
    </w:p>
    <w:p w14:paraId="238C5330" w14:textId="5A41B267" w:rsidR="004C5427" w:rsidRDefault="004C5427" w:rsidP="004C5427">
      <w:pPr>
        <w:pStyle w:val="ListParagraph"/>
        <w:numPr>
          <w:ilvl w:val="1"/>
          <w:numId w:val="27"/>
        </w:numPr>
        <w:spacing w:before="120" w:after="120" w:line="360" w:lineRule="auto"/>
        <w:ind w:hanging="540"/>
        <w:jc w:val="both"/>
        <w:rPr>
          <w:rFonts w:ascii="Arial" w:hAnsi="Arial" w:cs="Arial"/>
          <w:color w:val="000000" w:themeColor="text1"/>
          <w:sz w:val="22"/>
          <w:szCs w:val="22"/>
        </w:rPr>
      </w:pPr>
      <w:r w:rsidRPr="000B7A78">
        <w:rPr>
          <w:rFonts w:ascii="Arial" w:hAnsi="Arial" w:cs="Arial"/>
          <w:color w:val="000000" w:themeColor="text1"/>
          <w:sz w:val="22"/>
          <w:szCs w:val="22"/>
        </w:rPr>
        <w:t xml:space="preserve">It </w:t>
      </w:r>
      <w:r>
        <w:rPr>
          <w:rFonts w:ascii="Arial" w:hAnsi="Arial" w:cs="Arial"/>
          <w:color w:val="000000" w:themeColor="text1"/>
          <w:sz w:val="22"/>
          <w:szCs w:val="22"/>
        </w:rPr>
        <w:t>is the responsibility of Engineer</w:t>
      </w:r>
      <w:r w:rsidRPr="000B7A78">
        <w:rPr>
          <w:rFonts w:ascii="Arial" w:hAnsi="Arial" w:cs="Arial"/>
          <w:color w:val="000000" w:themeColor="text1"/>
          <w:sz w:val="22"/>
          <w:szCs w:val="22"/>
        </w:rPr>
        <w:t>ing to ensure that all S</w:t>
      </w:r>
      <w:r w:rsidR="00D5094B">
        <w:rPr>
          <w:rFonts w:ascii="Arial" w:hAnsi="Arial" w:cs="Arial"/>
          <w:color w:val="000000" w:themeColor="text1"/>
          <w:sz w:val="22"/>
          <w:szCs w:val="22"/>
        </w:rPr>
        <w:t>/</w:t>
      </w:r>
      <w:r w:rsidRPr="000B7A78">
        <w:rPr>
          <w:rFonts w:ascii="Arial" w:hAnsi="Arial" w:cs="Arial"/>
          <w:color w:val="000000" w:themeColor="text1"/>
          <w:sz w:val="22"/>
          <w:szCs w:val="22"/>
        </w:rPr>
        <w:t>R</w:t>
      </w:r>
      <w:r w:rsidR="007426B5">
        <w:rPr>
          <w:rFonts w:ascii="Arial" w:hAnsi="Arial" w:cs="Arial"/>
          <w:color w:val="000000" w:themeColor="text1"/>
          <w:sz w:val="22"/>
          <w:szCs w:val="22"/>
        </w:rPr>
        <w:t>/</w:t>
      </w:r>
      <w:r w:rsidR="00D5094B">
        <w:rPr>
          <w:rFonts w:ascii="Arial" w:hAnsi="Arial" w:cs="Arial"/>
          <w:color w:val="000000" w:themeColor="text1"/>
          <w:sz w:val="22"/>
          <w:szCs w:val="22"/>
        </w:rPr>
        <w:t>F</w:t>
      </w:r>
      <w:r w:rsidRPr="000B7A78">
        <w:rPr>
          <w:rFonts w:ascii="Arial" w:hAnsi="Arial" w:cs="Arial"/>
          <w:color w:val="000000" w:themeColor="text1"/>
          <w:sz w:val="22"/>
          <w:szCs w:val="22"/>
        </w:rPr>
        <w:t xml:space="preserve"> requirements are clearly shown on the </w:t>
      </w:r>
      <w:r w:rsidR="004368C4">
        <w:rPr>
          <w:rFonts w:ascii="Arial" w:hAnsi="Arial" w:cs="Arial"/>
          <w:color w:val="000000" w:themeColor="text1"/>
          <w:sz w:val="22"/>
          <w:szCs w:val="22"/>
        </w:rPr>
        <w:t>TI Fluid Systems</w:t>
      </w:r>
      <w:r w:rsidRPr="000B7A78">
        <w:rPr>
          <w:rFonts w:ascii="Arial" w:hAnsi="Arial" w:cs="Arial"/>
          <w:color w:val="000000" w:themeColor="text1"/>
          <w:sz w:val="22"/>
          <w:szCs w:val="22"/>
        </w:rPr>
        <w:t xml:space="preserve"> drawing before submission</w:t>
      </w:r>
      <w:r>
        <w:rPr>
          <w:rFonts w:ascii="Arial" w:hAnsi="Arial" w:cs="Arial"/>
          <w:color w:val="000000" w:themeColor="text1"/>
          <w:sz w:val="22"/>
          <w:szCs w:val="22"/>
        </w:rPr>
        <w:t xml:space="preserve"> by Purchasing</w:t>
      </w:r>
      <w:r w:rsidRPr="000B7A78">
        <w:rPr>
          <w:rFonts w:ascii="Arial" w:hAnsi="Arial" w:cs="Arial"/>
          <w:color w:val="000000" w:themeColor="text1"/>
          <w:sz w:val="22"/>
          <w:szCs w:val="22"/>
        </w:rPr>
        <w:t xml:space="preserve"> to the supplier.</w:t>
      </w:r>
    </w:p>
    <w:p w14:paraId="59602D7B" w14:textId="1DFBC43E" w:rsidR="004C5427" w:rsidRPr="000B7A78" w:rsidRDefault="004C5427" w:rsidP="004C5427">
      <w:pPr>
        <w:pStyle w:val="ListParagraph"/>
        <w:numPr>
          <w:ilvl w:val="1"/>
          <w:numId w:val="27"/>
        </w:numPr>
        <w:spacing w:before="120" w:after="120" w:line="360" w:lineRule="auto"/>
        <w:ind w:hanging="540"/>
        <w:jc w:val="both"/>
        <w:rPr>
          <w:rFonts w:ascii="Arial" w:hAnsi="Arial" w:cs="Arial"/>
          <w:color w:val="000000" w:themeColor="text1"/>
          <w:sz w:val="22"/>
          <w:szCs w:val="22"/>
        </w:rPr>
      </w:pPr>
      <w:r>
        <w:rPr>
          <w:rFonts w:ascii="Arial" w:hAnsi="Arial" w:cs="Arial"/>
          <w:color w:val="000000" w:themeColor="text1"/>
          <w:sz w:val="22"/>
          <w:szCs w:val="22"/>
        </w:rPr>
        <w:t xml:space="preserve">Purchasing is responsible for ensuring the supplier understands the </w:t>
      </w:r>
      <w:r w:rsidR="00ED527B">
        <w:rPr>
          <w:rFonts w:ascii="Arial" w:hAnsi="Arial" w:cs="Arial"/>
          <w:color w:val="000000" w:themeColor="text1"/>
          <w:sz w:val="22"/>
          <w:szCs w:val="22"/>
        </w:rPr>
        <w:t>S/R/F</w:t>
      </w:r>
      <w:r>
        <w:rPr>
          <w:rFonts w:ascii="Arial" w:hAnsi="Arial" w:cs="Arial"/>
          <w:color w:val="000000" w:themeColor="text1"/>
          <w:sz w:val="22"/>
          <w:szCs w:val="22"/>
        </w:rPr>
        <w:t xml:space="preserve"> requirements and implements a process to satisfy those requirements.</w:t>
      </w:r>
    </w:p>
    <w:p w14:paraId="59BDA7BE" w14:textId="77777777" w:rsidR="004C5427" w:rsidRPr="00967D55" w:rsidRDefault="004C5427" w:rsidP="004C5427">
      <w:pPr>
        <w:numPr>
          <w:ilvl w:val="0"/>
          <w:numId w:val="27"/>
        </w:numPr>
        <w:spacing w:before="120" w:after="120" w:line="360" w:lineRule="auto"/>
        <w:ind w:left="567" w:hanging="567"/>
        <w:jc w:val="both"/>
        <w:rPr>
          <w:rFonts w:ascii="Arial" w:hAnsi="Arial" w:cs="Arial"/>
          <w:b/>
          <w:bCs/>
          <w:sz w:val="22"/>
          <w:szCs w:val="22"/>
          <w:u w:val="single"/>
        </w:rPr>
      </w:pPr>
      <w:r w:rsidRPr="00D65E63">
        <w:rPr>
          <w:rFonts w:ascii="Arial" w:hAnsi="Arial" w:cs="Arial"/>
          <w:b/>
          <w:bCs/>
          <w:sz w:val="22"/>
          <w:szCs w:val="22"/>
          <w:u w:val="single"/>
        </w:rPr>
        <w:t>DEFINITIONS</w:t>
      </w:r>
      <w:r w:rsidRPr="00967D55">
        <w:rPr>
          <w:rFonts w:ascii="Arial" w:hAnsi="Arial" w:cs="Arial"/>
          <w:b/>
          <w:bCs/>
          <w:sz w:val="22"/>
          <w:szCs w:val="22"/>
          <w:u w:val="single"/>
        </w:rPr>
        <w:t>:</w:t>
      </w:r>
    </w:p>
    <w:p w14:paraId="5BD8F89E" w14:textId="008AA53E" w:rsidR="004C5427" w:rsidRPr="009131D3" w:rsidRDefault="00ED527B" w:rsidP="004C5427">
      <w:pPr>
        <w:numPr>
          <w:ilvl w:val="1"/>
          <w:numId w:val="33"/>
        </w:numPr>
        <w:spacing w:after="240" w:line="240" w:lineRule="auto"/>
        <w:rPr>
          <w:rFonts w:ascii="Arial" w:hAnsi="Arial" w:cs="Arial"/>
          <w:sz w:val="22"/>
          <w:szCs w:val="22"/>
        </w:rPr>
      </w:pPr>
      <w:r>
        <w:rPr>
          <w:rFonts w:ascii="Arial" w:hAnsi="Arial" w:cs="Arial"/>
          <w:b/>
          <w:sz w:val="22"/>
          <w:szCs w:val="22"/>
        </w:rPr>
        <w:t>S/R/F</w:t>
      </w:r>
      <w:r w:rsidR="00D5094B">
        <w:rPr>
          <w:rFonts w:ascii="Arial" w:hAnsi="Arial" w:cs="Arial"/>
          <w:sz w:val="22"/>
          <w:szCs w:val="22"/>
        </w:rPr>
        <w:t xml:space="preserve"> – Safety, </w:t>
      </w:r>
      <w:r w:rsidR="004C5427" w:rsidRPr="009131D3">
        <w:rPr>
          <w:rFonts w:ascii="Arial" w:hAnsi="Arial" w:cs="Arial"/>
          <w:sz w:val="22"/>
          <w:szCs w:val="22"/>
        </w:rPr>
        <w:t>Regulatory</w:t>
      </w:r>
      <w:r w:rsidR="00D5094B">
        <w:rPr>
          <w:rFonts w:ascii="Arial" w:hAnsi="Arial" w:cs="Arial"/>
          <w:sz w:val="22"/>
          <w:szCs w:val="22"/>
        </w:rPr>
        <w:t xml:space="preserve"> and functional</w:t>
      </w:r>
      <w:r w:rsidR="004C5427" w:rsidRPr="009131D3">
        <w:rPr>
          <w:rFonts w:ascii="Arial" w:hAnsi="Arial" w:cs="Arial"/>
          <w:sz w:val="22"/>
          <w:szCs w:val="22"/>
        </w:rPr>
        <w:t xml:space="preserve"> designation for operational awareness of critical processing. </w:t>
      </w:r>
      <w:r>
        <w:rPr>
          <w:rFonts w:ascii="Arial" w:hAnsi="Arial" w:cs="Arial"/>
          <w:sz w:val="22"/>
          <w:szCs w:val="22"/>
        </w:rPr>
        <w:t>S/R/F</w:t>
      </w:r>
      <w:r w:rsidR="004C5427" w:rsidRPr="009131D3">
        <w:rPr>
          <w:rFonts w:ascii="Arial" w:hAnsi="Arial" w:cs="Arial"/>
          <w:sz w:val="22"/>
          <w:szCs w:val="22"/>
        </w:rPr>
        <w:t xml:space="preserve"> items are features in the design or the process that are classified as high risk for safety or mandated to meet regulatory requirements. </w:t>
      </w:r>
      <w:r w:rsidR="004C5427">
        <w:rPr>
          <w:rFonts w:ascii="Arial" w:hAnsi="Arial" w:cs="Arial"/>
          <w:sz w:val="22"/>
          <w:szCs w:val="22"/>
        </w:rPr>
        <w:t xml:space="preserve"> </w:t>
      </w:r>
    </w:p>
    <w:p w14:paraId="2DC6A203" w14:textId="77777777" w:rsidR="004C5427" w:rsidRPr="009131D3" w:rsidRDefault="004C5427" w:rsidP="004C5427">
      <w:pPr>
        <w:numPr>
          <w:ilvl w:val="1"/>
          <w:numId w:val="33"/>
        </w:numPr>
        <w:spacing w:after="240" w:line="240" w:lineRule="auto"/>
        <w:rPr>
          <w:rFonts w:ascii="Arial" w:hAnsi="Arial" w:cs="Arial"/>
          <w:sz w:val="22"/>
          <w:szCs w:val="22"/>
        </w:rPr>
      </w:pPr>
      <w:r w:rsidRPr="009131D3">
        <w:rPr>
          <w:rFonts w:ascii="Arial" w:hAnsi="Arial" w:cs="Arial"/>
          <w:b/>
          <w:sz w:val="22"/>
          <w:szCs w:val="22"/>
        </w:rPr>
        <w:t>Mandatory Requirements</w:t>
      </w:r>
      <w:r w:rsidRPr="009131D3">
        <w:rPr>
          <w:rFonts w:ascii="Arial" w:hAnsi="Arial" w:cs="Arial"/>
          <w:sz w:val="22"/>
          <w:szCs w:val="22"/>
        </w:rPr>
        <w:t xml:space="preserve"> - Important set of key manufacturing principles that are never compromised.</w:t>
      </w:r>
    </w:p>
    <w:p w14:paraId="3842140C" w14:textId="7DF18135" w:rsidR="004C5427" w:rsidRPr="009131D3" w:rsidRDefault="004C5427" w:rsidP="004C5427">
      <w:pPr>
        <w:numPr>
          <w:ilvl w:val="1"/>
          <w:numId w:val="33"/>
        </w:numPr>
        <w:spacing w:after="240" w:line="240" w:lineRule="auto"/>
        <w:rPr>
          <w:rFonts w:ascii="Arial" w:hAnsi="Arial" w:cs="Arial"/>
          <w:sz w:val="22"/>
          <w:szCs w:val="22"/>
        </w:rPr>
      </w:pPr>
      <w:r w:rsidRPr="009131D3">
        <w:rPr>
          <w:rFonts w:ascii="Arial" w:hAnsi="Arial" w:cs="Arial"/>
          <w:b/>
          <w:sz w:val="22"/>
          <w:szCs w:val="22"/>
        </w:rPr>
        <w:t>LPA</w:t>
      </w:r>
      <w:r w:rsidRPr="009131D3">
        <w:rPr>
          <w:rFonts w:ascii="Arial" w:hAnsi="Arial" w:cs="Arial"/>
          <w:sz w:val="22"/>
          <w:szCs w:val="22"/>
        </w:rPr>
        <w:t xml:space="preserve"> - (Layered Process Audit) - </w:t>
      </w:r>
      <w:r w:rsidR="00ED527B">
        <w:rPr>
          <w:rFonts w:ascii="Arial" w:hAnsi="Arial" w:cs="Arial"/>
          <w:sz w:val="22"/>
          <w:szCs w:val="22"/>
        </w:rPr>
        <w:t>S/R/F</w:t>
      </w:r>
      <w:r w:rsidRPr="009131D3">
        <w:rPr>
          <w:rFonts w:ascii="Arial" w:hAnsi="Arial" w:cs="Arial"/>
          <w:sz w:val="22"/>
          <w:szCs w:val="22"/>
        </w:rPr>
        <w:t xml:space="preserve"> compliance is required to be linked to this document.  See also CQI 8 Layered Process Audit Guidelines</w:t>
      </w:r>
    </w:p>
    <w:p w14:paraId="5A07EAB9" w14:textId="030E3C98" w:rsidR="004C5427" w:rsidRPr="009131D3" w:rsidRDefault="004C5427" w:rsidP="004C5427">
      <w:pPr>
        <w:numPr>
          <w:ilvl w:val="1"/>
          <w:numId w:val="33"/>
        </w:numPr>
        <w:spacing w:after="240" w:line="240" w:lineRule="auto"/>
        <w:rPr>
          <w:rFonts w:ascii="Arial" w:hAnsi="Arial" w:cs="Arial"/>
          <w:sz w:val="22"/>
          <w:szCs w:val="22"/>
        </w:rPr>
      </w:pPr>
      <w:r w:rsidRPr="009131D3">
        <w:rPr>
          <w:rFonts w:ascii="Arial" w:hAnsi="Arial" w:cs="Arial"/>
          <w:b/>
          <w:sz w:val="22"/>
          <w:szCs w:val="22"/>
        </w:rPr>
        <w:t>DFMEA / PFMEA</w:t>
      </w:r>
      <w:r w:rsidRPr="009131D3">
        <w:rPr>
          <w:rFonts w:ascii="Arial" w:hAnsi="Arial" w:cs="Arial"/>
          <w:sz w:val="22"/>
          <w:szCs w:val="22"/>
        </w:rPr>
        <w:t xml:space="preserve"> - Design/Process Failure Mode Effect Analysis – </w:t>
      </w:r>
      <w:r w:rsidR="00ED527B">
        <w:rPr>
          <w:rFonts w:ascii="Arial" w:hAnsi="Arial" w:cs="Arial"/>
          <w:sz w:val="22"/>
          <w:szCs w:val="22"/>
        </w:rPr>
        <w:t>S/R/F</w:t>
      </w:r>
      <w:r w:rsidRPr="009131D3">
        <w:rPr>
          <w:rFonts w:ascii="Arial" w:hAnsi="Arial" w:cs="Arial"/>
          <w:sz w:val="22"/>
          <w:szCs w:val="22"/>
        </w:rPr>
        <w:t xml:space="preserve"> operations are required to be linked back through the D/PFMEA’s. </w:t>
      </w:r>
      <w:r w:rsidR="00ED527B">
        <w:rPr>
          <w:rFonts w:ascii="Arial" w:hAnsi="Arial" w:cs="Arial"/>
          <w:sz w:val="22"/>
          <w:szCs w:val="22"/>
        </w:rPr>
        <w:t>S/R/F</w:t>
      </w:r>
      <w:r w:rsidRPr="009131D3">
        <w:rPr>
          <w:rFonts w:ascii="Arial" w:hAnsi="Arial" w:cs="Arial"/>
          <w:sz w:val="22"/>
          <w:szCs w:val="22"/>
        </w:rPr>
        <w:t xml:space="preserve"> operations are considered as critical and shall be </w:t>
      </w:r>
      <w:r>
        <w:rPr>
          <w:rFonts w:ascii="Arial" w:hAnsi="Arial" w:cs="Arial"/>
          <w:sz w:val="22"/>
          <w:szCs w:val="22"/>
        </w:rPr>
        <w:t>severity rating</w:t>
      </w:r>
      <w:r w:rsidRPr="009131D3">
        <w:rPr>
          <w:rFonts w:ascii="Arial" w:hAnsi="Arial" w:cs="Arial"/>
          <w:sz w:val="22"/>
          <w:szCs w:val="22"/>
        </w:rPr>
        <w:t xml:space="preserve"> as 8/10 on the PFMEA /DFMEA /internal or external specific requirements.  </w:t>
      </w:r>
    </w:p>
    <w:p w14:paraId="7CC4974A" w14:textId="77777777" w:rsidR="004C5427" w:rsidRPr="009131D3" w:rsidRDefault="004C5427" w:rsidP="004C5427">
      <w:pPr>
        <w:numPr>
          <w:ilvl w:val="1"/>
          <w:numId w:val="34"/>
        </w:numPr>
        <w:spacing w:after="240" w:line="240" w:lineRule="auto"/>
        <w:rPr>
          <w:rFonts w:ascii="Arial" w:hAnsi="Arial" w:cs="Arial"/>
          <w:sz w:val="22"/>
          <w:szCs w:val="22"/>
        </w:rPr>
      </w:pPr>
      <w:r w:rsidRPr="009131D3">
        <w:rPr>
          <w:rFonts w:ascii="Arial" w:hAnsi="Arial" w:cs="Arial"/>
          <w:b/>
          <w:sz w:val="22"/>
          <w:szCs w:val="22"/>
        </w:rPr>
        <w:t>FPO - (1</w:t>
      </w:r>
      <w:r w:rsidRPr="009131D3">
        <w:rPr>
          <w:rFonts w:ascii="Arial" w:hAnsi="Arial" w:cs="Arial"/>
          <w:b/>
          <w:sz w:val="22"/>
          <w:szCs w:val="22"/>
          <w:vertAlign w:val="superscript"/>
        </w:rPr>
        <w:t>st</w:t>
      </w:r>
      <w:r w:rsidRPr="009131D3">
        <w:rPr>
          <w:rFonts w:ascii="Arial" w:hAnsi="Arial" w:cs="Arial"/>
          <w:b/>
          <w:sz w:val="22"/>
          <w:szCs w:val="22"/>
        </w:rPr>
        <w:t xml:space="preserve"> Piece OK)</w:t>
      </w:r>
      <w:r w:rsidRPr="009131D3">
        <w:rPr>
          <w:rFonts w:ascii="Arial" w:hAnsi="Arial" w:cs="Arial"/>
          <w:sz w:val="22"/>
          <w:szCs w:val="22"/>
        </w:rPr>
        <w:t xml:space="preserve"> - Defined as an outcome of a process that is compliant to all requirements including safety.  The 1</w:t>
      </w:r>
      <w:r w:rsidRPr="009131D3">
        <w:rPr>
          <w:rFonts w:ascii="Arial" w:hAnsi="Arial" w:cs="Arial"/>
          <w:sz w:val="22"/>
          <w:szCs w:val="22"/>
          <w:vertAlign w:val="superscript"/>
        </w:rPr>
        <w:t>st</w:t>
      </w:r>
      <w:r w:rsidRPr="009131D3">
        <w:rPr>
          <w:rFonts w:ascii="Arial" w:hAnsi="Arial" w:cs="Arial"/>
          <w:sz w:val="22"/>
          <w:szCs w:val="22"/>
        </w:rPr>
        <w:t xml:space="preserve"> PC OK is an outcome of a fully compliant process with direct alignment to the Method, Machine, Material and Man (4M).  </w:t>
      </w:r>
    </w:p>
    <w:p w14:paraId="264AEAEB" w14:textId="77777777" w:rsidR="004C5427" w:rsidRPr="009131D3" w:rsidRDefault="004C5427" w:rsidP="004C5427">
      <w:pPr>
        <w:numPr>
          <w:ilvl w:val="1"/>
          <w:numId w:val="34"/>
        </w:numPr>
        <w:spacing w:after="240" w:line="240" w:lineRule="auto"/>
        <w:rPr>
          <w:rFonts w:ascii="Arial" w:hAnsi="Arial" w:cs="Arial"/>
          <w:sz w:val="22"/>
          <w:szCs w:val="22"/>
        </w:rPr>
      </w:pPr>
      <w:r w:rsidRPr="009131D3">
        <w:rPr>
          <w:rFonts w:ascii="Arial" w:hAnsi="Arial" w:cs="Arial"/>
          <w:b/>
          <w:sz w:val="22"/>
          <w:szCs w:val="22"/>
        </w:rPr>
        <w:t>PY</w:t>
      </w:r>
      <w:r w:rsidRPr="009131D3">
        <w:rPr>
          <w:rFonts w:ascii="Arial" w:hAnsi="Arial" w:cs="Arial"/>
          <w:sz w:val="22"/>
          <w:szCs w:val="22"/>
        </w:rPr>
        <w:t xml:space="preserve"> - </w:t>
      </w:r>
      <w:proofErr w:type="spellStart"/>
      <w:r w:rsidRPr="009131D3">
        <w:rPr>
          <w:rFonts w:ascii="Arial" w:hAnsi="Arial" w:cs="Arial"/>
          <w:sz w:val="22"/>
          <w:szCs w:val="22"/>
        </w:rPr>
        <w:t>Poka</w:t>
      </w:r>
      <w:proofErr w:type="spellEnd"/>
      <w:r w:rsidRPr="009131D3">
        <w:rPr>
          <w:rFonts w:ascii="Arial" w:hAnsi="Arial" w:cs="Arial"/>
          <w:sz w:val="22"/>
          <w:szCs w:val="22"/>
        </w:rPr>
        <w:t xml:space="preserve"> Yoke - error proofing system applied to the process</w:t>
      </w:r>
    </w:p>
    <w:p w14:paraId="23230E91" w14:textId="77777777" w:rsidR="004C5427" w:rsidRPr="009131D3" w:rsidRDefault="004C5427" w:rsidP="004C5427">
      <w:pPr>
        <w:numPr>
          <w:ilvl w:val="1"/>
          <w:numId w:val="34"/>
        </w:numPr>
        <w:spacing w:after="240" w:line="240" w:lineRule="auto"/>
        <w:jc w:val="both"/>
        <w:rPr>
          <w:rFonts w:ascii="Arial" w:hAnsi="Arial" w:cs="Arial"/>
          <w:sz w:val="22"/>
          <w:szCs w:val="22"/>
        </w:rPr>
      </w:pPr>
      <w:r w:rsidRPr="009131D3">
        <w:rPr>
          <w:rFonts w:ascii="Arial" w:hAnsi="Arial" w:cs="Arial"/>
          <w:b/>
          <w:sz w:val="22"/>
          <w:szCs w:val="22"/>
        </w:rPr>
        <w:t>C/O</w:t>
      </w:r>
      <w:r w:rsidRPr="009131D3">
        <w:rPr>
          <w:rFonts w:ascii="Arial" w:hAnsi="Arial" w:cs="Arial"/>
          <w:sz w:val="22"/>
          <w:szCs w:val="22"/>
        </w:rPr>
        <w:t xml:space="preserve"> - Change Over (Changing from one set-up to another)</w:t>
      </w:r>
    </w:p>
    <w:p w14:paraId="12F2984F" w14:textId="77777777" w:rsidR="004C5427" w:rsidRPr="009131D3" w:rsidRDefault="004C5427" w:rsidP="004C5427">
      <w:pPr>
        <w:numPr>
          <w:ilvl w:val="1"/>
          <w:numId w:val="34"/>
        </w:numPr>
        <w:spacing w:after="240" w:line="240" w:lineRule="auto"/>
        <w:rPr>
          <w:rFonts w:ascii="Arial" w:hAnsi="Arial" w:cs="Arial"/>
          <w:sz w:val="22"/>
          <w:szCs w:val="22"/>
        </w:rPr>
      </w:pPr>
      <w:r w:rsidRPr="009131D3">
        <w:rPr>
          <w:rFonts w:ascii="Arial" w:hAnsi="Arial" w:cs="Arial"/>
          <w:b/>
          <w:sz w:val="22"/>
          <w:szCs w:val="22"/>
        </w:rPr>
        <w:t>LPO</w:t>
      </w:r>
      <w:r w:rsidRPr="009131D3">
        <w:rPr>
          <w:rFonts w:ascii="Arial" w:hAnsi="Arial" w:cs="Arial"/>
          <w:sz w:val="22"/>
          <w:szCs w:val="22"/>
        </w:rPr>
        <w:t xml:space="preserve"> - Last Piece </w:t>
      </w:r>
      <w:proofErr w:type="gramStart"/>
      <w:r w:rsidRPr="009131D3">
        <w:rPr>
          <w:rFonts w:ascii="Arial" w:hAnsi="Arial" w:cs="Arial"/>
          <w:sz w:val="22"/>
          <w:szCs w:val="22"/>
        </w:rPr>
        <w:t>OK  (</w:t>
      </w:r>
      <w:proofErr w:type="gramEnd"/>
      <w:r w:rsidRPr="009131D3">
        <w:rPr>
          <w:rFonts w:ascii="Arial" w:hAnsi="Arial" w:cs="Arial"/>
          <w:sz w:val="22"/>
          <w:szCs w:val="22"/>
        </w:rPr>
        <w:t>Inspection of last piece produced from the set-up/production run)</w:t>
      </w:r>
    </w:p>
    <w:p w14:paraId="7FC9DB0C" w14:textId="77777777" w:rsidR="004C5427" w:rsidRPr="009131D3" w:rsidRDefault="004C5427" w:rsidP="004C5427">
      <w:pPr>
        <w:numPr>
          <w:ilvl w:val="1"/>
          <w:numId w:val="34"/>
        </w:numPr>
        <w:spacing w:after="240" w:line="240" w:lineRule="auto"/>
        <w:rPr>
          <w:rFonts w:ascii="Arial" w:hAnsi="Arial" w:cs="Arial"/>
          <w:sz w:val="22"/>
          <w:szCs w:val="22"/>
        </w:rPr>
      </w:pPr>
      <w:r w:rsidRPr="009131D3">
        <w:rPr>
          <w:rFonts w:ascii="Arial" w:hAnsi="Arial" w:cs="Arial"/>
          <w:b/>
          <w:sz w:val="22"/>
          <w:szCs w:val="22"/>
        </w:rPr>
        <w:t>NOK -</w:t>
      </w:r>
      <w:r w:rsidRPr="009131D3">
        <w:rPr>
          <w:rFonts w:ascii="Arial" w:hAnsi="Arial" w:cs="Arial"/>
          <w:sz w:val="22"/>
          <w:szCs w:val="22"/>
        </w:rPr>
        <w:t xml:space="preserve"> Not OK part (Product not meeting specification)</w:t>
      </w:r>
    </w:p>
    <w:p w14:paraId="7DE55F14" w14:textId="77777777" w:rsidR="004C5427" w:rsidRPr="009131D3" w:rsidRDefault="004C5427" w:rsidP="004C5427">
      <w:pPr>
        <w:numPr>
          <w:ilvl w:val="1"/>
          <w:numId w:val="34"/>
        </w:numPr>
        <w:spacing w:after="240" w:line="240" w:lineRule="auto"/>
        <w:rPr>
          <w:rFonts w:ascii="Arial" w:hAnsi="Arial" w:cs="Arial"/>
          <w:sz w:val="22"/>
          <w:szCs w:val="22"/>
        </w:rPr>
      </w:pPr>
      <w:r w:rsidRPr="009131D3">
        <w:rPr>
          <w:rFonts w:ascii="Arial" w:hAnsi="Arial" w:cs="Arial"/>
          <w:b/>
          <w:sz w:val="22"/>
          <w:szCs w:val="22"/>
        </w:rPr>
        <w:t>CPPS</w:t>
      </w:r>
      <w:r w:rsidRPr="009131D3">
        <w:rPr>
          <w:rFonts w:ascii="Arial" w:hAnsi="Arial" w:cs="Arial"/>
          <w:sz w:val="22"/>
          <w:szCs w:val="22"/>
        </w:rPr>
        <w:t xml:space="preserve"> – Critical Process Parameter Sheet (Sheet used to document process parameters)</w:t>
      </w:r>
    </w:p>
    <w:p w14:paraId="637D8F0E" w14:textId="7550D357" w:rsidR="004C5427" w:rsidRDefault="004C5427" w:rsidP="004C5427">
      <w:pPr>
        <w:numPr>
          <w:ilvl w:val="1"/>
          <w:numId w:val="34"/>
        </w:numPr>
        <w:spacing w:after="240" w:line="240" w:lineRule="auto"/>
        <w:rPr>
          <w:rFonts w:ascii="Arial" w:hAnsi="Arial" w:cs="Arial"/>
          <w:sz w:val="22"/>
          <w:szCs w:val="22"/>
        </w:rPr>
      </w:pPr>
      <w:r w:rsidRPr="009131D3">
        <w:rPr>
          <w:rFonts w:ascii="Arial" w:hAnsi="Arial" w:cs="Arial"/>
          <w:b/>
          <w:sz w:val="22"/>
          <w:szCs w:val="22"/>
        </w:rPr>
        <w:t>CQI-8</w:t>
      </w:r>
      <w:r w:rsidRPr="009131D3">
        <w:rPr>
          <w:rFonts w:ascii="Arial" w:hAnsi="Arial" w:cs="Arial"/>
          <w:sz w:val="22"/>
          <w:szCs w:val="22"/>
        </w:rPr>
        <w:t xml:space="preserve"> – Layered Process Audit </w:t>
      </w:r>
      <w:proofErr w:type="gramStart"/>
      <w:r w:rsidRPr="009131D3">
        <w:rPr>
          <w:rFonts w:ascii="Arial" w:hAnsi="Arial" w:cs="Arial"/>
          <w:sz w:val="22"/>
          <w:szCs w:val="22"/>
        </w:rPr>
        <w:t>Guidelines  (</w:t>
      </w:r>
      <w:proofErr w:type="gramEnd"/>
      <w:r w:rsidRPr="009131D3">
        <w:rPr>
          <w:rFonts w:ascii="Arial" w:hAnsi="Arial" w:cs="Arial"/>
          <w:sz w:val="22"/>
          <w:szCs w:val="22"/>
        </w:rPr>
        <w:t>Industry standard for LPA)</w:t>
      </w:r>
    </w:p>
    <w:p w14:paraId="38C8A831" w14:textId="4F02352C" w:rsidR="002C016E" w:rsidRDefault="002C016E" w:rsidP="002C016E">
      <w:pPr>
        <w:spacing w:after="240" w:line="240" w:lineRule="auto"/>
        <w:ind w:left="360"/>
        <w:rPr>
          <w:rFonts w:ascii="Arial" w:hAnsi="Arial" w:cs="Arial"/>
          <w:sz w:val="22"/>
          <w:szCs w:val="22"/>
        </w:rPr>
      </w:pPr>
    </w:p>
    <w:p w14:paraId="22BEABDB" w14:textId="77777777" w:rsidR="002C016E" w:rsidRDefault="002C016E" w:rsidP="002C016E">
      <w:pPr>
        <w:spacing w:after="240" w:line="240" w:lineRule="auto"/>
        <w:ind w:left="360"/>
        <w:rPr>
          <w:rFonts w:ascii="Arial" w:hAnsi="Arial" w:cs="Arial"/>
          <w:sz w:val="22"/>
          <w:szCs w:val="22"/>
        </w:rPr>
      </w:pPr>
    </w:p>
    <w:p w14:paraId="2A72F299" w14:textId="77777777" w:rsidR="004C5427" w:rsidRPr="00967D55" w:rsidRDefault="004C5427" w:rsidP="004C5427">
      <w:pPr>
        <w:numPr>
          <w:ilvl w:val="0"/>
          <w:numId w:val="27"/>
        </w:numPr>
        <w:spacing w:before="120" w:after="120" w:line="360" w:lineRule="auto"/>
        <w:ind w:left="567" w:hanging="567"/>
        <w:jc w:val="both"/>
        <w:rPr>
          <w:rFonts w:ascii="Arial" w:hAnsi="Arial" w:cs="Arial"/>
          <w:b/>
          <w:bCs/>
          <w:sz w:val="22"/>
          <w:szCs w:val="22"/>
          <w:u w:val="single"/>
        </w:rPr>
      </w:pPr>
      <w:r w:rsidRPr="00D65E63">
        <w:rPr>
          <w:rFonts w:ascii="Arial" w:hAnsi="Arial" w:cs="Arial"/>
          <w:b/>
          <w:bCs/>
          <w:sz w:val="22"/>
          <w:szCs w:val="22"/>
          <w:u w:val="single"/>
        </w:rPr>
        <w:lastRenderedPageBreak/>
        <w:t>REFERENCES</w:t>
      </w:r>
      <w:r>
        <w:rPr>
          <w:rFonts w:ascii="Arial" w:hAnsi="Arial" w:cs="Arial"/>
          <w:b/>
          <w:bCs/>
          <w:sz w:val="22"/>
          <w:szCs w:val="22"/>
          <w:u w:val="single"/>
        </w:rPr>
        <w:t xml:space="preserve"> </w:t>
      </w:r>
      <w:r w:rsidRPr="00D65E63">
        <w:rPr>
          <w:rFonts w:ascii="Arial" w:hAnsi="Arial" w:cs="Arial"/>
          <w:b/>
          <w:bCs/>
          <w:sz w:val="22"/>
          <w:szCs w:val="22"/>
          <w:u w:val="single"/>
        </w:rPr>
        <w:t>/</w:t>
      </w:r>
      <w:r>
        <w:rPr>
          <w:rFonts w:ascii="Arial" w:hAnsi="Arial" w:cs="Arial"/>
          <w:b/>
          <w:bCs/>
          <w:sz w:val="22"/>
          <w:szCs w:val="22"/>
          <w:u w:val="single"/>
        </w:rPr>
        <w:t xml:space="preserve"> </w:t>
      </w:r>
      <w:r w:rsidRPr="00D65E63">
        <w:rPr>
          <w:rFonts w:ascii="Arial" w:hAnsi="Arial" w:cs="Arial"/>
          <w:b/>
          <w:bCs/>
          <w:sz w:val="22"/>
          <w:szCs w:val="22"/>
          <w:u w:val="single"/>
        </w:rPr>
        <w:t>ASSOCIATED DOCUMENTS</w:t>
      </w:r>
      <w:r w:rsidRPr="00967D55">
        <w:rPr>
          <w:rFonts w:ascii="Arial" w:hAnsi="Arial" w:cs="Arial"/>
          <w:b/>
          <w:bCs/>
          <w:sz w:val="22"/>
          <w:szCs w:val="22"/>
          <w:u w:val="single"/>
        </w:rPr>
        <w:t>:</w:t>
      </w:r>
    </w:p>
    <w:p w14:paraId="16D193E7" w14:textId="70590E2F" w:rsidR="004C5427" w:rsidRDefault="00ED527B" w:rsidP="004C5427">
      <w:pPr>
        <w:numPr>
          <w:ilvl w:val="0"/>
          <w:numId w:val="8"/>
        </w:numPr>
        <w:tabs>
          <w:tab w:val="clear" w:pos="2880"/>
          <w:tab w:val="num" w:pos="1800"/>
        </w:tabs>
        <w:spacing w:before="120" w:after="120" w:line="360" w:lineRule="auto"/>
        <w:ind w:left="1134" w:hanging="567"/>
        <w:jc w:val="both"/>
        <w:rPr>
          <w:rFonts w:ascii="Arial" w:hAnsi="Arial" w:cs="Arial"/>
          <w:sz w:val="22"/>
          <w:szCs w:val="22"/>
        </w:rPr>
      </w:pPr>
      <w:r>
        <w:rPr>
          <w:rFonts w:ascii="Arial" w:hAnsi="Arial" w:cs="Arial"/>
          <w:sz w:val="22"/>
          <w:szCs w:val="22"/>
        </w:rPr>
        <w:t>CP-4-ALL-41</w:t>
      </w:r>
      <w:r w:rsidR="004C5427">
        <w:rPr>
          <w:rFonts w:ascii="Arial" w:hAnsi="Arial" w:cs="Arial"/>
          <w:sz w:val="22"/>
          <w:szCs w:val="22"/>
        </w:rPr>
        <w:tab/>
        <w:t>Customer Safety and Critical Concerns Procedure</w:t>
      </w:r>
    </w:p>
    <w:p w14:paraId="0123C0DD" w14:textId="0FA04617" w:rsidR="004C5427" w:rsidRDefault="00ED527B" w:rsidP="004C5427">
      <w:pPr>
        <w:numPr>
          <w:ilvl w:val="0"/>
          <w:numId w:val="8"/>
        </w:numPr>
        <w:tabs>
          <w:tab w:val="clear" w:pos="2880"/>
          <w:tab w:val="num" w:pos="1800"/>
        </w:tabs>
        <w:spacing w:before="120" w:after="120" w:line="360" w:lineRule="auto"/>
        <w:ind w:left="1134" w:hanging="567"/>
        <w:jc w:val="both"/>
        <w:rPr>
          <w:rFonts w:ascii="Arial" w:hAnsi="Arial" w:cs="Arial"/>
          <w:sz w:val="22"/>
          <w:szCs w:val="22"/>
        </w:rPr>
      </w:pPr>
      <w:r>
        <w:rPr>
          <w:rFonts w:ascii="Arial" w:hAnsi="Arial" w:cs="Arial"/>
          <w:sz w:val="22"/>
          <w:szCs w:val="22"/>
        </w:rPr>
        <w:t>CP-8-ALL-41</w:t>
      </w:r>
      <w:r w:rsidR="004C5427">
        <w:rPr>
          <w:rFonts w:ascii="Arial" w:hAnsi="Arial" w:cs="Arial"/>
          <w:sz w:val="22"/>
          <w:szCs w:val="22"/>
        </w:rPr>
        <w:tab/>
        <w:t>Global Supplier Requirements Manual (GSRM)</w:t>
      </w:r>
    </w:p>
    <w:p w14:paraId="5372A2D2" w14:textId="277083BD" w:rsidR="004C5427" w:rsidRDefault="00ED527B" w:rsidP="004C5427">
      <w:pPr>
        <w:numPr>
          <w:ilvl w:val="0"/>
          <w:numId w:val="8"/>
        </w:numPr>
        <w:tabs>
          <w:tab w:val="clear" w:pos="2880"/>
          <w:tab w:val="num" w:pos="1800"/>
        </w:tabs>
        <w:spacing w:before="120" w:after="120" w:line="360" w:lineRule="auto"/>
        <w:ind w:left="1134" w:hanging="567"/>
        <w:jc w:val="both"/>
        <w:rPr>
          <w:rFonts w:ascii="Arial" w:hAnsi="Arial" w:cs="Arial"/>
          <w:sz w:val="22"/>
          <w:szCs w:val="22"/>
        </w:rPr>
      </w:pPr>
      <w:r>
        <w:rPr>
          <w:rFonts w:ascii="Arial" w:hAnsi="Arial" w:cs="Arial"/>
          <w:sz w:val="22"/>
          <w:szCs w:val="22"/>
        </w:rPr>
        <w:t>CW-4</w:t>
      </w:r>
      <w:r w:rsidR="004C5427">
        <w:rPr>
          <w:rFonts w:ascii="Arial" w:hAnsi="Arial" w:cs="Arial"/>
          <w:sz w:val="22"/>
          <w:szCs w:val="22"/>
        </w:rPr>
        <w:t>-ALL-4</w:t>
      </w:r>
      <w:r>
        <w:rPr>
          <w:rFonts w:ascii="Arial" w:hAnsi="Arial" w:cs="Arial"/>
          <w:sz w:val="22"/>
          <w:szCs w:val="22"/>
        </w:rPr>
        <w:t>1</w:t>
      </w:r>
      <w:r w:rsidR="004C5427">
        <w:rPr>
          <w:rFonts w:ascii="Arial" w:hAnsi="Arial" w:cs="Arial"/>
          <w:sz w:val="22"/>
          <w:szCs w:val="22"/>
        </w:rPr>
        <w:t>0</w:t>
      </w:r>
      <w:r w:rsidR="004C5427">
        <w:rPr>
          <w:rFonts w:ascii="Arial" w:hAnsi="Arial" w:cs="Arial"/>
          <w:sz w:val="22"/>
          <w:szCs w:val="22"/>
        </w:rPr>
        <w:tab/>
        <w:t>Global Safety and Regulatory Mandatory Requirements</w:t>
      </w:r>
    </w:p>
    <w:p w14:paraId="227AA934" w14:textId="74384164" w:rsidR="00ED527B" w:rsidRDefault="00ED527B" w:rsidP="004C5427">
      <w:pPr>
        <w:numPr>
          <w:ilvl w:val="0"/>
          <w:numId w:val="8"/>
        </w:numPr>
        <w:tabs>
          <w:tab w:val="clear" w:pos="2880"/>
          <w:tab w:val="num" w:pos="1800"/>
        </w:tabs>
        <w:spacing w:before="120" w:after="120" w:line="360" w:lineRule="auto"/>
        <w:ind w:left="1134" w:hanging="567"/>
        <w:jc w:val="both"/>
        <w:rPr>
          <w:rFonts w:ascii="Arial" w:hAnsi="Arial" w:cs="Arial"/>
          <w:sz w:val="22"/>
          <w:szCs w:val="22"/>
        </w:rPr>
      </w:pPr>
      <w:r>
        <w:rPr>
          <w:rFonts w:ascii="Arial" w:hAnsi="Arial" w:cs="Arial"/>
          <w:sz w:val="22"/>
          <w:szCs w:val="22"/>
        </w:rPr>
        <w:t>CW-4-ALL-440</w:t>
      </w:r>
      <w:r>
        <w:rPr>
          <w:rFonts w:ascii="Arial" w:hAnsi="Arial" w:cs="Arial"/>
          <w:sz w:val="22"/>
          <w:szCs w:val="22"/>
        </w:rPr>
        <w:tab/>
        <w:t>Special Characteristics</w:t>
      </w:r>
    </w:p>
    <w:p w14:paraId="6FDD2FF2" w14:textId="6C91E25F" w:rsidR="004C5427" w:rsidRDefault="00ED527B" w:rsidP="004C5427">
      <w:pPr>
        <w:numPr>
          <w:ilvl w:val="0"/>
          <w:numId w:val="8"/>
        </w:numPr>
        <w:tabs>
          <w:tab w:val="clear" w:pos="2880"/>
          <w:tab w:val="num" w:pos="1800"/>
        </w:tabs>
        <w:spacing w:before="120" w:after="120" w:line="360" w:lineRule="auto"/>
        <w:ind w:left="1134" w:hanging="567"/>
        <w:jc w:val="both"/>
        <w:rPr>
          <w:rFonts w:ascii="Arial" w:hAnsi="Arial" w:cs="Arial"/>
          <w:color w:val="000000" w:themeColor="text1"/>
          <w:sz w:val="22"/>
          <w:szCs w:val="22"/>
        </w:rPr>
      </w:pPr>
      <w:r>
        <w:rPr>
          <w:rFonts w:ascii="Arial" w:hAnsi="Arial" w:cs="Arial"/>
          <w:sz w:val="22"/>
          <w:szCs w:val="22"/>
        </w:rPr>
        <w:t>IATF</w:t>
      </w:r>
      <w:r w:rsidR="004C5427">
        <w:rPr>
          <w:rFonts w:ascii="Arial" w:hAnsi="Arial" w:cs="Arial"/>
          <w:sz w:val="22"/>
          <w:szCs w:val="22"/>
        </w:rPr>
        <w:t xml:space="preserve"> 16949</w:t>
      </w:r>
      <w:r w:rsidR="004C5427">
        <w:rPr>
          <w:rFonts w:ascii="Arial" w:hAnsi="Arial" w:cs="Arial"/>
          <w:sz w:val="22"/>
          <w:szCs w:val="22"/>
        </w:rPr>
        <w:tab/>
      </w:r>
      <w:r w:rsidR="004C5427">
        <w:rPr>
          <w:rFonts w:ascii="Arial" w:hAnsi="Arial" w:cs="Arial"/>
          <w:color w:val="000000" w:themeColor="text1"/>
          <w:sz w:val="22"/>
          <w:szCs w:val="22"/>
        </w:rPr>
        <w:t>A</w:t>
      </w:r>
      <w:r w:rsidR="004C5427" w:rsidRPr="000B7A78">
        <w:rPr>
          <w:rFonts w:ascii="Arial" w:hAnsi="Arial" w:cs="Arial"/>
          <w:color w:val="000000" w:themeColor="text1"/>
          <w:sz w:val="22"/>
          <w:szCs w:val="22"/>
        </w:rPr>
        <w:t>utomotive industry Technical Specification</w:t>
      </w:r>
    </w:p>
    <w:p w14:paraId="7DB6A847" w14:textId="77777777" w:rsidR="004C5427" w:rsidRPr="00967D55" w:rsidRDefault="004C5427" w:rsidP="004C5427">
      <w:pPr>
        <w:numPr>
          <w:ilvl w:val="0"/>
          <w:numId w:val="27"/>
        </w:numPr>
        <w:spacing w:before="120" w:after="120" w:line="360" w:lineRule="auto"/>
        <w:ind w:left="567" w:hanging="567"/>
        <w:jc w:val="both"/>
        <w:rPr>
          <w:rFonts w:ascii="Arial" w:hAnsi="Arial" w:cs="Arial"/>
          <w:b/>
          <w:bCs/>
          <w:sz w:val="22"/>
          <w:szCs w:val="22"/>
          <w:u w:val="single"/>
        </w:rPr>
      </w:pPr>
      <w:r>
        <w:rPr>
          <w:rFonts w:ascii="Arial" w:hAnsi="Arial" w:cs="Arial"/>
          <w:b/>
          <w:bCs/>
          <w:sz w:val="22"/>
          <w:szCs w:val="22"/>
          <w:u w:val="single"/>
        </w:rPr>
        <w:t xml:space="preserve">WORK </w:t>
      </w:r>
      <w:r w:rsidRPr="00B641B9">
        <w:rPr>
          <w:rFonts w:ascii="Arial" w:hAnsi="Arial" w:cs="Arial"/>
          <w:b/>
          <w:bCs/>
          <w:sz w:val="22"/>
          <w:szCs w:val="22"/>
          <w:u w:val="single"/>
        </w:rPr>
        <w:t>INSTRUCTIONS</w:t>
      </w:r>
      <w:r>
        <w:rPr>
          <w:rFonts w:ascii="Arial" w:hAnsi="Arial" w:cs="Arial"/>
          <w:b/>
          <w:bCs/>
          <w:sz w:val="22"/>
          <w:szCs w:val="22"/>
          <w:u w:val="single"/>
        </w:rPr>
        <w:t xml:space="preserve"> DESCRIPTION</w:t>
      </w:r>
      <w:r w:rsidRPr="00B641B9">
        <w:rPr>
          <w:rFonts w:ascii="Arial" w:hAnsi="Arial" w:cs="Arial"/>
          <w:b/>
          <w:bCs/>
          <w:sz w:val="22"/>
          <w:szCs w:val="22"/>
          <w:u w:val="single"/>
        </w:rPr>
        <w:t>:</w:t>
      </w:r>
    </w:p>
    <w:p w14:paraId="6362BA74" w14:textId="56DDF25C" w:rsidR="004C5427" w:rsidRDefault="004368C4" w:rsidP="004C5427">
      <w:pPr>
        <w:spacing w:before="120" w:after="120" w:line="360" w:lineRule="auto"/>
        <w:ind w:left="567"/>
        <w:jc w:val="both"/>
        <w:rPr>
          <w:rFonts w:ascii="Arial" w:hAnsi="Arial" w:cs="Arial"/>
          <w:sz w:val="22"/>
          <w:szCs w:val="22"/>
        </w:rPr>
      </w:pPr>
      <w:r>
        <w:rPr>
          <w:rFonts w:ascii="Arial" w:hAnsi="Arial" w:cs="Arial"/>
          <w:sz w:val="22"/>
          <w:szCs w:val="22"/>
        </w:rPr>
        <w:t>TI Fluid Systems</w:t>
      </w:r>
      <w:r w:rsidR="004C5427">
        <w:rPr>
          <w:rFonts w:ascii="Arial" w:hAnsi="Arial" w:cs="Arial"/>
          <w:sz w:val="22"/>
          <w:szCs w:val="22"/>
        </w:rPr>
        <w:t xml:space="preserve"> Purchasing shall communicate the requirements below to all production suppliers and ensure suppliers comply with these formal expectations. Supplier Development shall support Purchasing.</w:t>
      </w:r>
    </w:p>
    <w:p w14:paraId="5D97EE59" w14:textId="58481C79" w:rsidR="004C5427" w:rsidRPr="000B7A78" w:rsidRDefault="004C5427" w:rsidP="004C5427">
      <w:pPr>
        <w:spacing w:before="120" w:after="120" w:line="360" w:lineRule="auto"/>
        <w:ind w:left="567"/>
        <w:jc w:val="both"/>
        <w:rPr>
          <w:rFonts w:ascii="Arial" w:hAnsi="Arial" w:cs="Arial"/>
          <w:color w:val="000000" w:themeColor="text1"/>
          <w:sz w:val="22"/>
          <w:szCs w:val="22"/>
        </w:rPr>
      </w:pPr>
      <w:r w:rsidRPr="000B7A78">
        <w:rPr>
          <w:rFonts w:ascii="Arial" w:hAnsi="Arial" w:cs="Arial"/>
          <w:color w:val="000000" w:themeColor="text1"/>
          <w:sz w:val="22"/>
          <w:szCs w:val="22"/>
        </w:rPr>
        <w:t>In addition, any supplier within the sourcing stages shall also be made aware of the expectation for control of S</w:t>
      </w:r>
      <w:r w:rsidR="007426B5">
        <w:rPr>
          <w:rFonts w:ascii="Arial" w:hAnsi="Arial" w:cs="Arial"/>
          <w:color w:val="000000" w:themeColor="text1"/>
          <w:sz w:val="22"/>
          <w:szCs w:val="22"/>
        </w:rPr>
        <w:t>/</w:t>
      </w:r>
      <w:r w:rsidRPr="000B7A78">
        <w:rPr>
          <w:rFonts w:ascii="Arial" w:hAnsi="Arial" w:cs="Arial"/>
          <w:color w:val="000000" w:themeColor="text1"/>
          <w:sz w:val="22"/>
          <w:szCs w:val="22"/>
        </w:rPr>
        <w:t>R</w:t>
      </w:r>
      <w:r w:rsidR="007426B5">
        <w:rPr>
          <w:rFonts w:ascii="Arial" w:hAnsi="Arial" w:cs="Arial"/>
          <w:color w:val="000000" w:themeColor="text1"/>
          <w:sz w:val="22"/>
          <w:szCs w:val="22"/>
        </w:rPr>
        <w:t>/F</w:t>
      </w:r>
      <w:r w:rsidRPr="000B7A78">
        <w:rPr>
          <w:rFonts w:ascii="Arial" w:hAnsi="Arial" w:cs="Arial"/>
          <w:color w:val="000000" w:themeColor="text1"/>
          <w:sz w:val="22"/>
          <w:szCs w:val="22"/>
        </w:rPr>
        <w:t xml:space="preserve"> so that they understand the requirement should they become a sourced supplier.</w:t>
      </w:r>
    </w:p>
    <w:p w14:paraId="289FAFFD" w14:textId="77777777" w:rsidR="004C5427" w:rsidRPr="00D654DC" w:rsidRDefault="004C5427" w:rsidP="004C5427">
      <w:pPr>
        <w:spacing w:before="120" w:after="120" w:line="360" w:lineRule="auto"/>
        <w:ind w:left="567"/>
        <w:jc w:val="both"/>
        <w:rPr>
          <w:rFonts w:ascii="Arial" w:hAnsi="Arial" w:cs="Arial"/>
          <w:b/>
          <w:color w:val="000000" w:themeColor="text1"/>
          <w:sz w:val="22"/>
          <w:szCs w:val="22"/>
          <w:u w:val="single"/>
        </w:rPr>
      </w:pPr>
      <w:r w:rsidRPr="00D654DC">
        <w:rPr>
          <w:rFonts w:ascii="Arial" w:hAnsi="Arial" w:cs="Arial"/>
          <w:b/>
          <w:color w:val="000000" w:themeColor="text1"/>
          <w:sz w:val="22"/>
          <w:szCs w:val="22"/>
          <w:u w:val="single"/>
        </w:rPr>
        <w:t>Supplier Minimum Requirements</w:t>
      </w:r>
    </w:p>
    <w:p w14:paraId="112F46B8" w14:textId="68F5FCF2" w:rsidR="004C5427" w:rsidRPr="009131D3" w:rsidRDefault="00ED527B" w:rsidP="004C5427">
      <w:pPr>
        <w:spacing w:after="240" w:line="240" w:lineRule="auto"/>
        <w:ind w:left="567"/>
        <w:rPr>
          <w:rFonts w:ascii="Arial" w:eastAsia="MS Mincho" w:hAnsi="Arial" w:cs="Arial"/>
          <w:sz w:val="20"/>
          <w:szCs w:val="20"/>
          <w:u w:val="single"/>
          <w:lang w:eastAsia="ja-JP"/>
        </w:rPr>
      </w:pPr>
      <w:r>
        <w:rPr>
          <w:rFonts w:ascii="Arial" w:eastAsia="MS Mincho" w:hAnsi="Arial" w:cs="Arial"/>
          <w:sz w:val="22"/>
          <w:szCs w:val="22"/>
          <w:lang w:eastAsia="ja-JP"/>
        </w:rPr>
        <w:t>S/R/F</w:t>
      </w:r>
      <w:r w:rsidR="004C5427" w:rsidRPr="009131D3">
        <w:rPr>
          <w:rFonts w:ascii="Arial" w:eastAsia="MS Mincho" w:hAnsi="Arial" w:cs="Arial"/>
          <w:sz w:val="22"/>
          <w:szCs w:val="22"/>
          <w:lang w:eastAsia="ja-JP"/>
        </w:rPr>
        <w:t xml:space="preserve"> Mandatory Requirements are developed to ensure critical/significant process controls </w:t>
      </w:r>
      <w:r w:rsidR="004C5427">
        <w:rPr>
          <w:rFonts w:ascii="Arial" w:eastAsia="MS Mincho" w:hAnsi="Arial" w:cs="Arial"/>
          <w:sz w:val="22"/>
          <w:szCs w:val="22"/>
          <w:lang w:eastAsia="ja-JP"/>
        </w:rPr>
        <w:t xml:space="preserve">      </w:t>
      </w:r>
      <w:r w:rsidR="004C5427" w:rsidRPr="009131D3">
        <w:rPr>
          <w:rFonts w:ascii="Arial" w:eastAsia="MS Mincho" w:hAnsi="Arial" w:cs="Arial"/>
          <w:sz w:val="22"/>
          <w:szCs w:val="22"/>
          <w:lang w:eastAsia="ja-JP"/>
        </w:rPr>
        <w:t xml:space="preserve">have been developed, evaluated, cascaded to the entire team and effectively controlled within the manufacturing operations. </w:t>
      </w:r>
      <w:r w:rsidR="004C5427">
        <w:rPr>
          <w:rFonts w:ascii="Arial" w:eastAsia="MS Mincho" w:hAnsi="Arial" w:cs="Arial"/>
          <w:sz w:val="22"/>
          <w:szCs w:val="22"/>
          <w:lang w:eastAsia="ja-JP"/>
        </w:rPr>
        <w:t xml:space="preserve"> Mandatory means the controls are in place before the start of production. </w:t>
      </w:r>
      <w:r w:rsidR="004C5427" w:rsidRPr="009131D3">
        <w:rPr>
          <w:rFonts w:ascii="Arial" w:eastAsia="MS Mincho" w:hAnsi="Arial" w:cs="Arial"/>
          <w:sz w:val="22"/>
          <w:szCs w:val="22"/>
          <w:lang w:eastAsia="ja-JP"/>
        </w:rPr>
        <w:t>These controls include at minimum the following activities:</w:t>
      </w:r>
    </w:p>
    <w:p w14:paraId="5DB8B119" w14:textId="477C67E9" w:rsidR="004C5427" w:rsidRPr="000B7A78"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proofErr w:type="gramStart"/>
      <w:r w:rsidRPr="000B7A78">
        <w:rPr>
          <w:rFonts w:ascii="Arial" w:hAnsi="Arial" w:cs="Arial"/>
          <w:color w:val="000000" w:themeColor="text1"/>
          <w:sz w:val="22"/>
          <w:szCs w:val="22"/>
        </w:rPr>
        <w:t>Work</w:t>
      </w:r>
      <w:r>
        <w:rPr>
          <w:rFonts w:ascii="Arial" w:hAnsi="Arial" w:cs="Arial"/>
          <w:color w:val="000000" w:themeColor="text1"/>
          <w:sz w:val="22"/>
          <w:szCs w:val="22"/>
        </w:rPr>
        <w:t xml:space="preserve"> stations</w:t>
      </w:r>
      <w:proofErr w:type="gramEnd"/>
      <w:r>
        <w:rPr>
          <w:rFonts w:ascii="Arial" w:hAnsi="Arial" w:cs="Arial"/>
          <w:color w:val="000000" w:themeColor="text1"/>
          <w:sz w:val="22"/>
          <w:szCs w:val="22"/>
        </w:rPr>
        <w:t xml:space="preserve"> producing </w:t>
      </w:r>
      <w:r w:rsidR="00ED527B">
        <w:rPr>
          <w:rFonts w:ascii="Arial" w:hAnsi="Arial" w:cs="Arial"/>
          <w:color w:val="000000" w:themeColor="text1"/>
          <w:sz w:val="22"/>
          <w:szCs w:val="22"/>
        </w:rPr>
        <w:t>S/R/F</w:t>
      </w:r>
      <w:r>
        <w:rPr>
          <w:rFonts w:ascii="Arial" w:hAnsi="Arial" w:cs="Arial"/>
          <w:color w:val="000000" w:themeColor="text1"/>
          <w:sz w:val="22"/>
          <w:szCs w:val="22"/>
        </w:rPr>
        <w:t xml:space="preserve"> product </w:t>
      </w:r>
      <w:r w:rsidRPr="000B7A78">
        <w:rPr>
          <w:rFonts w:ascii="Arial" w:hAnsi="Arial" w:cs="Arial"/>
          <w:color w:val="000000" w:themeColor="text1"/>
          <w:sz w:val="22"/>
          <w:szCs w:val="22"/>
        </w:rPr>
        <w:t xml:space="preserve">shall be uniquely identified with signage that indicates that process is used to produce </w:t>
      </w:r>
      <w:r w:rsidR="00ED527B">
        <w:rPr>
          <w:rFonts w:ascii="Arial" w:hAnsi="Arial" w:cs="Arial"/>
          <w:color w:val="000000" w:themeColor="text1"/>
          <w:sz w:val="22"/>
          <w:szCs w:val="22"/>
        </w:rPr>
        <w:t>S/R/F</w:t>
      </w:r>
      <w:r w:rsidRPr="000B7A78">
        <w:rPr>
          <w:rFonts w:ascii="Arial" w:hAnsi="Arial" w:cs="Arial"/>
          <w:color w:val="000000" w:themeColor="text1"/>
          <w:sz w:val="22"/>
          <w:szCs w:val="22"/>
        </w:rPr>
        <w:t xml:space="preserve"> product.</w:t>
      </w:r>
    </w:p>
    <w:p w14:paraId="116EE506" w14:textId="7F33F58E" w:rsidR="004C5427" w:rsidRDefault="004C5427" w:rsidP="004C5427">
      <w:pPr>
        <w:numPr>
          <w:ilvl w:val="0"/>
          <w:numId w:val="15"/>
        </w:numPr>
        <w:tabs>
          <w:tab w:val="clear" w:pos="3240"/>
        </w:tabs>
        <w:spacing w:before="120" w:after="120" w:line="360" w:lineRule="auto"/>
        <w:ind w:left="1134" w:hanging="567"/>
        <w:jc w:val="both"/>
        <w:rPr>
          <w:rFonts w:ascii="Arial" w:hAnsi="Arial" w:cs="Arial"/>
          <w:sz w:val="22"/>
          <w:szCs w:val="22"/>
        </w:rPr>
      </w:pPr>
      <w:r w:rsidRPr="000B7A78">
        <w:rPr>
          <w:rFonts w:ascii="Arial" w:hAnsi="Arial" w:cs="Arial"/>
          <w:color w:val="000000" w:themeColor="text1"/>
          <w:sz w:val="22"/>
          <w:szCs w:val="22"/>
        </w:rPr>
        <w:t xml:space="preserve">All documents related to </w:t>
      </w:r>
      <w:r w:rsidR="00ED527B">
        <w:rPr>
          <w:rFonts w:ascii="Arial" w:hAnsi="Arial" w:cs="Arial"/>
          <w:color w:val="000000" w:themeColor="text1"/>
          <w:sz w:val="22"/>
          <w:szCs w:val="22"/>
        </w:rPr>
        <w:t>S/R/F</w:t>
      </w:r>
      <w:r w:rsidRPr="000B7A78">
        <w:rPr>
          <w:rFonts w:ascii="Arial" w:hAnsi="Arial" w:cs="Arial"/>
          <w:color w:val="000000" w:themeColor="text1"/>
          <w:sz w:val="22"/>
          <w:szCs w:val="22"/>
        </w:rPr>
        <w:t xml:space="preserve"> processes and products shall clearly</w:t>
      </w:r>
      <w:r>
        <w:rPr>
          <w:rFonts w:ascii="Arial" w:hAnsi="Arial" w:cs="Arial"/>
          <w:sz w:val="22"/>
          <w:szCs w:val="22"/>
        </w:rPr>
        <w:t xml:space="preserve"> identify </w:t>
      </w:r>
      <w:r w:rsidR="00ED527B">
        <w:rPr>
          <w:rFonts w:ascii="Arial" w:hAnsi="Arial" w:cs="Arial"/>
          <w:sz w:val="22"/>
          <w:szCs w:val="22"/>
        </w:rPr>
        <w:t>S/R/F</w:t>
      </w:r>
      <w:r>
        <w:rPr>
          <w:rFonts w:ascii="Arial" w:hAnsi="Arial" w:cs="Arial"/>
          <w:sz w:val="22"/>
          <w:szCs w:val="22"/>
        </w:rPr>
        <w:t xml:space="preserve"> features. (Work instructions, FMEAs, Flow Diagrams, check lists, etc...)</w:t>
      </w:r>
    </w:p>
    <w:p w14:paraId="6654E1F5" w14:textId="7007E7D9" w:rsidR="004C5427" w:rsidRPr="009131D3" w:rsidRDefault="004C5427" w:rsidP="004C5427">
      <w:pPr>
        <w:numPr>
          <w:ilvl w:val="0"/>
          <w:numId w:val="35"/>
        </w:numPr>
        <w:spacing w:after="0" w:line="240" w:lineRule="auto"/>
        <w:jc w:val="both"/>
        <w:rPr>
          <w:rFonts w:ascii="Arial" w:eastAsia="MS Mincho" w:hAnsi="Arial" w:cs="Arial"/>
          <w:sz w:val="20"/>
          <w:szCs w:val="20"/>
          <w:lang w:eastAsia="ja-JP"/>
        </w:rPr>
      </w:pPr>
      <w:r w:rsidRPr="009131D3">
        <w:rPr>
          <w:rFonts w:ascii="Arial" w:eastAsia="MS Mincho" w:hAnsi="Arial" w:cs="Arial"/>
          <w:b/>
          <w:sz w:val="20"/>
          <w:szCs w:val="20"/>
          <w:lang w:eastAsia="ja-JP"/>
        </w:rPr>
        <w:t>DFMEA:</w:t>
      </w:r>
      <w:r w:rsidRPr="009131D3">
        <w:rPr>
          <w:rFonts w:ascii="Arial" w:eastAsia="MS Mincho" w:hAnsi="Arial" w:cs="Arial"/>
          <w:sz w:val="20"/>
          <w:szCs w:val="20"/>
          <w:lang w:eastAsia="ja-JP"/>
        </w:rPr>
        <w:t xml:space="preserve">  Shall utilize </w:t>
      </w:r>
      <w:r>
        <w:rPr>
          <w:rFonts w:ascii="Arial" w:eastAsia="MS Mincho" w:hAnsi="Arial" w:cs="Arial"/>
          <w:sz w:val="20"/>
          <w:szCs w:val="20"/>
          <w:lang w:eastAsia="ja-JP"/>
        </w:rPr>
        <w:t xml:space="preserve">a specific and easily recognized </w:t>
      </w:r>
      <w:r w:rsidR="00ED527B">
        <w:rPr>
          <w:rFonts w:ascii="Arial" w:eastAsia="MS Mincho" w:hAnsi="Arial" w:cs="Arial"/>
          <w:sz w:val="20"/>
          <w:szCs w:val="20"/>
          <w:lang w:eastAsia="ja-JP"/>
        </w:rPr>
        <w:t>S/R/F</w:t>
      </w:r>
      <w:r>
        <w:rPr>
          <w:rFonts w:ascii="Arial" w:eastAsia="MS Mincho" w:hAnsi="Arial" w:cs="Arial"/>
          <w:sz w:val="20"/>
          <w:szCs w:val="20"/>
          <w:lang w:eastAsia="ja-JP"/>
        </w:rPr>
        <w:t xml:space="preserve"> symbol</w:t>
      </w:r>
      <w:r w:rsidRPr="009131D3">
        <w:rPr>
          <w:rFonts w:ascii="Arial" w:eastAsia="MS Mincho" w:hAnsi="Arial" w:cs="Arial"/>
          <w:sz w:val="20"/>
          <w:szCs w:val="20"/>
          <w:lang w:eastAsia="ja-JP"/>
        </w:rPr>
        <w:t xml:space="preserve"> to identify all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related design features, properly identify the risk and clearly define the severity for each risk. Shall include all items identified as Significant or Critical on the drawing and lessons learned and design input from technical reviews.</w:t>
      </w:r>
    </w:p>
    <w:p w14:paraId="616D587B" w14:textId="6127DBEC" w:rsidR="004C5427" w:rsidRDefault="004C5427" w:rsidP="004C5427">
      <w:pPr>
        <w:numPr>
          <w:ilvl w:val="0"/>
          <w:numId w:val="35"/>
        </w:numPr>
        <w:spacing w:after="0" w:line="240" w:lineRule="auto"/>
        <w:jc w:val="both"/>
        <w:rPr>
          <w:rFonts w:ascii="Arial" w:eastAsia="MS Mincho" w:hAnsi="Arial" w:cs="Arial"/>
          <w:sz w:val="20"/>
          <w:szCs w:val="20"/>
          <w:lang w:eastAsia="ja-JP"/>
        </w:rPr>
      </w:pPr>
      <w:r w:rsidRPr="009131D3">
        <w:rPr>
          <w:rFonts w:ascii="Arial" w:eastAsia="MS Mincho" w:hAnsi="Arial" w:cs="Arial"/>
          <w:b/>
          <w:sz w:val="20"/>
          <w:szCs w:val="20"/>
          <w:lang w:eastAsia="ja-JP"/>
        </w:rPr>
        <w:t>Manufacturing Process Flow Diagram:</w:t>
      </w:r>
      <w:r w:rsidRPr="009131D3">
        <w:rPr>
          <w:rFonts w:ascii="Arial" w:eastAsia="MS Mincho" w:hAnsi="Arial" w:cs="Arial"/>
          <w:sz w:val="20"/>
          <w:szCs w:val="20"/>
          <w:lang w:eastAsia="ja-JP"/>
        </w:rPr>
        <w:t xml:space="preserve"> The Process Flow Diagram shall include all steps/movements in the process for producing the product.  The Process Flow Diagram shall align with the DFMEA and </w:t>
      </w:r>
      <w:proofErr w:type="gramStart"/>
      <w:r w:rsidRPr="009131D3">
        <w:rPr>
          <w:rFonts w:ascii="Arial" w:eastAsia="MS Mincho" w:hAnsi="Arial" w:cs="Arial"/>
          <w:sz w:val="20"/>
          <w:szCs w:val="20"/>
          <w:lang w:eastAsia="ja-JP"/>
        </w:rPr>
        <w:t>work stations</w:t>
      </w:r>
      <w:proofErr w:type="gramEnd"/>
      <w:r w:rsidRPr="009131D3">
        <w:rPr>
          <w:rFonts w:ascii="Arial" w:eastAsia="MS Mincho" w:hAnsi="Arial" w:cs="Arial"/>
          <w:sz w:val="20"/>
          <w:szCs w:val="20"/>
          <w:lang w:eastAsia="ja-JP"/>
        </w:rPr>
        <w:t xml:space="preserve"> where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features are produced shall be identified with the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symbol. The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sign will be used to clearly identify the process where the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feature is produced.</w:t>
      </w:r>
    </w:p>
    <w:p w14:paraId="512CE691" w14:textId="4F6762AD" w:rsidR="002C016E" w:rsidRDefault="002C016E" w:rsidP="002C016E">
      <w:pPr>
        <w:spacing w:after="0" w:line="240" w:lineRule="auto"/>
        <w:jc w:val="both"/>
        <w:rPr>
          <w:rFonts w:ascii="Arial" w:eastAsia="MS Mincho" w:hAnsi="Arial" w:cs="Arial"/>
          <w:sz w:val="20"/>
          <w:szCs w:val="20"/>
          <w:lang w:eastAsia="ja-JP"/>
        </w:rPr>
      </w:pPr>
    </w:p>
    <w:p w14:paraId="4C415BE4" w14:textId="00F6DBFA" w:rsidR="002C016E" w:rsidRDefault="002C016E" w:rsidP="002C016E">
      <w:pPr>
        <w:spacing w:after="0" w:line="240" w:lineRule="auto"/>
        <w:jc w:val="both"/>
        <w:rPr>
          <w:rFonts w:ascii="Arial" w:eastAsia="MS Mincho" w:hAnsi="Arial" w:cs="Arial"/>
          <w:sz w:val="20"/>
          <w:szCs w:val="20"/>
          <w:lang w:eastAsia="ja-JP"/>
        </w:rPr>
      </w:pPr>
    </w:p>
    <w:p w14:paraId="1961BA33" w14:textId="77777777" w:rsidR="002C016E" w:rsidRPr="009131D3" w:rsidRDefault="002C016E" w:rsidP="002C016E">
      <w:pPr>
        <w:spacing w:after="0" w:line="240" w:lineRule="auto"/>
        <w:jc w:val="both"/>
        <w:rPr>
          <w:rFonts w:ascii="Arial" w:eastAsia="MS Mincho" w:hAnsi="Arial" w:cs="Arial"/>
          <w:sz w:val="20"/>
          <w:szCs w:val="20"/>
          <w:lang w:eastAsia="ja-JP"/>
        </w:rPr>
      </w:pPr>
    </w:p>
    <w:p w14:paraId="3AE856C7" w14:textId="0DF3D1C0" w:rsidR="004C5427" w:rsidRPr="009131D3" w:rsidRDefault="004C5427" w:rsidP="004C5427">
      <w:pPr>
        <w:numPr>
          <w:ilvl w:val="0"/>
          <w:numId w:val="35"/>
        </w:numPr>
        <w:spacing w:after="0" w:line="240" w:lineRule="auto"/>
        <w:jc w:val="both"/>
        <w:rPr>
          <w:rFonts w:ascii="Arial" w:eastAsia="MS Mincho" w:hAnsi="Arial" w:cs="Arial"/>
          <w:sz w:val="20"/>
          <w:szCs w:val="20"/>
          <w:lang w:eastAsia="ja-JP"/>
        </w:rPr>
      </w:pPr>
      <w:r w:rsidRPr="009131D3">
        <w:rPr>
          <w:rFonts w:ascii="Arial" w:eastAsia="MS Mincho" w:hAnsi="Arial" w:cs="Arial"/>
          <w:b/>
          <w:sz w:val="20"/>
          <w:szCs w:val="20"/>
          <w:lang w:eastAsia="ja-JP"/>
        </w:rPr>
        <w:lastRenderedPageBreak/>
        <w:t>Process Failure Modes Effects Analysis (PFMEA</w:t>
      </w:r>
      <w:r w:rsidRPr="009131D3">
        <w:rPr>
          <w:rFonts w:ascii="Arial" w:eastAsia="MS Mincho" w:hAnsi="Arial" w:cs="Arial"/>
          <w:sz w:val="20"/>
          <w:szCs w:val="20"/>
          <w:lang w:eastAsia="ja-JP"/>
        </w:rPr>
        <w:t xml:space="preserve">): Shall align with the Process Flow Diagram and utilize the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symbol to identify all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related processes are clearly identified and properly identify the risk and clearly define the severity for each risk. Shall include all items identified as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in the DFMEA, as indicated on the drawing and lessons learned and design input from technical and feasibility reviews.</w:t>
      </w:r>
    </w:p>
    <w:p w14:paraId="7E55DFF0" w14:textId="72901893" w:rsidR="004C5427" w:rsidRPr="009131D3" w:rsidRDefault="004C5427" w:rsidP="004C5427">
      <w:pPr>
        <w:numPr>
          <w:ilvl w:val="0"/>
          <w:numId w:val="35"/>
        </w:numPr>
        <w:spacing w:after="0" w:line="240" w:lineRule="auto"/>
        <w:jc w:val="both"/>
        <w:rPr>
          <w:rFonts w:ascii="Arial" w:eastAsia="MS Mincho" w:hAnsi="Arial" w:cs="Arial"/>
          <w:sz w:val="20"/>
          <w:szCs w:val="20"/>
          <w:lang w:eastAsia="ja-JP"/>
        </w:rPr>
      </w:pPr>
      <w:r w:rsidRPr="009131D3">
        <w:rPr>
          <w:rFonts w:ascii="Arial" w:eastAsia="MS Mincho" w:hAnsi="Arial" w:cs="Arial"/>
          <w:b/>
          <w:sz w:val="20"/>
          <w:szCs w:val="20"/>
          <w:lang w:eastAsia="ja-JP"/>
        </w:rPr>
        <w:t>Control Plan:</w:t>
      </w:r>
      <w:r w:rsidRPr="009131D3">
        <w:rPr>
          <w:rFonts w:ascii="Arial" w:eastAsia="MS Mincho" w:hAnsi="Arial" w:cs="Arial"/>
          <w:sz w:val="20"/>
          <w:szCs w:val="20"/>
          <w:lang w:eastAsia="ja-JP"/>
        </w:rPr>
        <w:t xml:space="preserve"> Shall align with the PFMEA and Process Flow Diagram and utilize the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symbol to identify the measures required for ensuring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product is properly controlled.</w:t>
      </w:r>
    </w:p>
    <w:p w14:paraId="3F7CFD9D" w14:textId="4D1233D6" w:rsidR="004C5427" w:rsidRDefault="004C5427" w:rsidP="004C5427">
      <w:pPr>
        <w:numPr>
          <w:ilvl w:val="0"/>
          <w:numId w:val="35"/>
        </w:numPr>
        <w:spacing w:after="0" w:line="240" w:lineRule="auto"/>
        <w:jc w:val="both"/>
        <w:rPr>
          <w:rFonts w:ascii="Arial" w:eastAsia="MS Mincho" w:hAnsi="Arial" w:cs="Arial"/>
          <w:sz w:val="20"/>
          <w:szCs w:val="20"/>
          <w:lang w:eastAsia="ja-JP"/>
        </w:rPr>
      </w:pPr>
      <w:r w:rsidRPr="009131D3">
        <w:rPr>
          <w:rFonts w:ascii="Arial" w:eastAsia="MS Mincho" w:hAnsi="Arial" w:cs="Arial"/>
          <w:b/>
          <w:sz w:val="20"/>
          <w:szCs w:val="20"/>
          <w:lang w:eastAsia="ja-JP"/>
        </w:rPr>
        <w:t>Work Instructions:</w:t>
      </w:r>
      <w:r w:rsidRPr="009131D3">
        <w:rPr>
          <w:rFonts w:ascii="Arial" w:eastAsia="MS Mincho" w:hAnsi="Arial" w:cs="Arial"/>
          <w:sz w:val="20"/>
          <w:szCs w:val="20"/>
          <w:lang w:eastAsia="ja-JP"/>
        </w:rPr>
        <w:t xml:space="preserve"> Shall align with Control Plans and shall utilize the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symbol to clearly identify the measures required for controlling </w:t>
      </w:r>
      <w:r w:rsidR="00ED527B">
        <w:rPr>
          <w:rFonts w:ascii="Arial" w:eastAsia="MS Mincho" w:hAnsi="Arial" w:cs="Arial"/>
          <w:sz w:val="20"/>
          <w:szCs w:val="20"/>
          <w:lang w:eastAsia="ja-JP"/>
        </w:rPr>
        <w:t>S/R/F</w:t>
      </w:r>
      <w:r w:rsidRPr="009131D3">
        <w:rPr>
          <w:rFonts w:ascii="Arial" w:eastAsia="MS Mincho" w:hAnsi="Arial" w:cs="Arial"/>
          <w:sz w:val="20"/>
          <w:szCs w:val="20"/>
          <w:lang w:eastAsia="ja-JP"/>
        </w:rPr>
        <w:t xml:space="preserve"> processes.</w:t>
      </w:r>
    </w:p>
    <w:p w14:paraId="4E5B88AF" w14:textId="36631A00" w:rsidR="00ED527B" w:rsidRDefault="00ED527B" w:rsidP="00ED527B">
      <w:pPr>
        <w:spacing w:after="0" w:line="240" w:lineRule="auto"/>
        <w:ind w:left="1080"/>
        <w:jc w:val="both"/>
        <w:rPr>
          <w:rFonts w:ascii="Arial" w:eastAsia="MS Mincho" w:hAnsi="Arial" w:cs="Arial"/>
          <w:b/>
          <w:sz w:val="20"/>
          <w:szCs w:val="20"/>
          <w:lang w:eastAsia="ja-JP"/>
        </w:rPr>
      </w:pPr>
    </w:p>
    <w:p w14:paraId="3E46826E" w14:textId="6254D366" w:rsidR="004C5427" w:rsidRPr="00875485" w:rsidRDefault="004C5427" w:rsidP="004C5427">
      <w:pPr>
        <w:spacing w:after="240" w:line="240" w:lineRule="auto"/>
        <w:ind w:left="1408"/>
        <w:jc w:val="both"/>
        <w:outlineLvl w:val="0"/>
        <w:rPr>
          <w:rFonts w:ascii="Arial" w:eastAsia="MS Mincho" w:hAnsi="Arial" w:cs="Arial"/>
          <w:b/>
          <w:bCs/>
          <w:u w:val="single"/>
          <w:lang w:eastAsia="ja-JP"/>
        </w:rPr>
      </w:pPr>
      <w:r w:rsidRPr="00875485">
        <w:rPr>
          <w:rFonts w:ascii="Arial" w:eastAsia="MS Mincho" w:hAnsi="Arial" w:cs="Arial"/>
          <w:b/>
          <w:bCs/>
          <w:u w:val="single"/>
          <w:lang w:eastAsia="ja-JP"/>
        </w:rPr>
        <w:t>PRINCIPLE</w:t>
      </w:r>
      <w:r w:rsidR="004164E8">
        <w:rPr>
          <w:rFonts w:ascii="Arial" w:eastAsia="MS Mincho" w:hAnsi="Arial" w:cs="Arial"/>
          <w:b/>
          <w:bCs/>
          <w:u w:val="single"/>
          <w:lang w:eastAsia="ja-JP"/>
        </w:rPr>
        <w:t>S/R/R</w:t>
      </w:r>
      <w:r w:rsidRPr="00875485">
        <w:rPr>
          <w:rFonts w:ascii="Arial" w:eastAsia="MS Mincho" w:hAnsi="Arial" w:cs="Arial"/>
          <w:b/>
          <w:bCs/>
          <w:u w:val="single"/>
          <w:lang w:eastAsia="ja-JP"/>
        </w:rPr>
        <w:t>EQUIR</w:t>
      </w:r>
      <w:r>
        <w:rPr>
          <w:rFonts w:ascii="Arial" w:eastAsia="MS Mincho" w:hAnsi="Arial" w:cs="Arial"/>
          <w:b/>
          <w:bCs/>
          <w:u w:val="single"/>
          <w:lang w:eastAsia="ja-JP"/>
        </w:rPr>
        <w:t>E</w:t>
      </w:r>
      <w:r w:rsidRPr="00875485">
        <w:rPr>
          <w:rFonts w:ascii="Arial" w:eastAsia="MS Mincho" w:hAnsi="Arial" w:cs="Arial"/>
          <w:b/>
          <w:bCs/>
          <w:u w:val="single"/>
          <w:lang w:eastAsia="ja-JP"/>
        </w:rPr>
        <w:t>MENTS:</w:t>
      </w:r>
    </w:p>
    <w:p w14:paraId="32068C0E" w14:textId="77777777" w:rsidR="004C5427" w:rsidRPr="00875485" w:rsidRDefault="004C5427" w:rsidP="004C5427">
      <w:pPr>
        <w:numPr>
          <w:ilvl w:val="0"/>
          <w:numId w:val="36"/>
        </w:numPr>
        <w:spacing w:after="0" w:line="240" w:lineRule="auto"/>
        <w:ind w:left="1682"/>
        <w:jc w:val="both"/>
        <w:rPr>
          <w:rFonts w:ascii="Arial" w:eastAsia="MS Mincho" w:hAnsi="Arial" w:cs="Arial"/>
          <w:b/>
          <w:bCs/>
          <w:sz w:val="22"/>
          <w:szCs w:val="22"/>
          <w:lang w:eastAsia="ja-JP"/>
        </w:rPr>
      </w:pPr>
      <w:r w:rsidRPr="00875485">
        <w:rPr>
          <w:rFonts w:ascii="Arial" w:eastAsia="MS Mincho" w:hAnsi="Arial" w:cs="Arial"/>
          <w:bCs/>
          <w:sz w:val="22"/>
          <w:szCs w:val="22"/>
          <w:lang w:eastAsia="ja-JP"/>
        </w:rPr>
        <w:t xml:space="preserve">Set-Up Verification (FPO) – </w:t>
      </w:r>
    </w:p>
    <w:p w14:paraId="4037C39C" w14:textId="77777777" w:rsidR="004C5427" w:rsidRPr="00875485" w:rsidRDefault="004C5427" w:rsidP="004C5427">
      <w:pPr>
        <w:numPr>
          <w:ilvl w:val="0"/>
          <w:numId w:val="36"/>
        </w:numPr>
        <w:spacing w:after="0" w:line="240" w:lineRule="auto"/>
        <w:ind w:left="1682"/>
        <w:jc w:val="both"/>
        <w:rPr>
          <w:rFonts w:ascii="Arial" w:eastAsia="MS Mincho" w:hAnsi="Arial" w:cs="Arial"/>
          <w:b/>
          <w:bCs/>
          <w:sz w:val="22"/>
          <w:szCs w:val="22"/>
          <w:lang w:eastAsia="ja-JP"/>
        </w:rPr>
      </w:pPr>
      <w:r w:rsidRPr="00875485">
        <w:rPr>
          <w:rFonts w:ascii="Arial" w:eastAsia="MS Mincho" w:hAnsi="Arial" w:cs="Arial"/>
          <w:bCs/>
          <w:sz w:val="22"/>
          <w:szCs w:val="22"/>
          <w:lang w:eastAsia="ja-JP"/>
        </w:rPr>
        <w:t>Traceability</w:t>
      </w:r>
    </w:p>
    <w:p w14:paraId="36581F4C" w14:textId="77777777" w:rsidR="004C5427" w:rsidRPr="00875485" w:rsidRDefault="004C5427" w:rsidP="004C5427">
      <w:pPr>
        <w:numPr>
          <w:ilvl w:val="0"/>
          <w:numId w:val="36"/>
        </w:numPr>
        <w:spacing w:after="0" w:line="240" w:lineRule="auto"/>
        <w:ind w:left="1682"/>
        <w:jc w:val="both"/>
        <w:rPr>
          <w:rFonts w:ascii="Arial" w:eastAsia="MS Mincho" w:hAnsi="Arial" w:cs="Arial"/>
          <w:b/>
          <w:bCs/>
          <w:sz w:val="22"/>
          <w:szCs w:val="22"/>
          <w:lang w:eastAsia="ja-JP"/>
        </w:rPr>
      </w:pPr>
      <w:r w:rsidRPr="00875485">
        <w:rPr>
          <w:rFonts w:ascii="Arial" w:eastAsia="MS Mincho" w:hAnsi="Arial" w:cs="Arial"/>
          <w:bCs/>
          <w:sz w:val="22"/>
          <w:szCs w:val="22"/>
          <w:lang w:eastAsia="ja-JP"/>
        </w:rPr>
        <w:t>Qualified Operators</w:t>
      </w:r>
    </w:p>
    <w:p w14:paraId="6DB58877" w14:textId="77777777" w:rsidR="004C5427" w:rsidRPr="00875485" w:rsidRDefault="004C5427" w:rsidP="004C5427">
      <w:pPr>
        <w:numPr>
          <w:ilvl w:val="0"/>
          <w:numId w:val="36"/>
        </w:numPr>
        <w:spacing w:after="0" w:line="240" w:lineRule="auto"/>
        <w:ind w:left="1682"/>
        <w:jc w:val="both"/>
        <w:rPr>
          <w:rFonts w:ascii="Arial" w:eastAsia="MS Mincho" w:hAnsi="Arial" w:cs="Arial"/>
          <w:b/>
          <w:bCs/>
          <w:sz w:val="22"/>
          <w:szCs w:val="22"/>
          <w:lang w:eastAsia="ja-JP"/>
        </w:rPr>
      </w:pPr>
      <w:proofErr w:type="gramStart"/>
      <w:r w:rsidRPr="00875485">
        <w:rPr>
          <w:rFonts w:ascii="Arial" w:eastAsia="MS Mincho" w:hAnsi="Arial" w:cs="Arial"/>
          <w:sz w:val="22"/>
          <w:szCs w:val="22"/>
          <w:lang w:eastAsia="ja-JP"/>
        </w:rPr>
        <w:t>Clear</w:t>
      </w:r>
      <w:proofErr w:type="gramEnd"/>
      <w:r w:rsidRPr="00875485">
        <w:rPr>
          <w:rFonts w:ascii="Arial" w:eastAsia="MS Mincho" w:hAnsi="Arial" w:cs="Arial"/>
          <w:sz w:val="22"/>
          <w:szCs w:val="22"/>
          <w:lang w:eastAsia="ja-JP"/>
        </w:rPr>
        <w:t xml:space="preserve"> Defined NOK Part Segregation</w:t>
      </w:r>
    </w:p>
    <w:p w14:paraId="68411F9C" w14:textId="77777777" w:rsidR="004C5427" w:rsidRPr="00875485" w:rsidRDefault="004C5427" w:rsidP="004C5427">
      <w:pPr>
        <w:numPr>
          <w:ilvl w:val="0"/>
          <w:numId w:val="36"/>
        </w:numPr>
        <w:spacing w:after="0" w:line="240" w:lineRule="auto"/>
        <w:ind w:left="1682"/>
        <w:jc w:val="both"/>
        <w:rPr>
          <w:rFonts w:ascii="Arial" w:eastAsia="MS Mincho" w:hAnsi="Arial" w:cs="Arial"/>
          <w:bCs/>
          <w:sz w:val="22"/>
          <w:szCs w:val="22"/>
          <w:u w:val="single"/>
          <w:lang w:eastAsia="ja-JP"/>
        </w:rPr>
      </w:pPr>
      <w:r w:rsidRPr="00875485">
        <w:rPr>
          <w:rFonts w:ascii="Arial" w:eastAsia="MS Mincho" w:hAnsi="Arial" w:cs="Arial"/>
          <w:sz w:val="22"/>
          <w:szCs w:val="22"/>
          <w:lang w:eastAsia="ja-JP"/>
        </w:rPr>
        <w:t>Product/Process Specific requirements and instructions</w:t>
      </w:r>
    </w:p>
    <w:p w14:paraId="2566908B" w14:textId="77777777" w:rsidR="004C5427" w:rsidRPr="00875485" w:rsidRDefault="004C5427" w:rsidP="004C5427">
      <w:pPr>
        <w:numPr>
          <w:ilvl w:val="0"/>
          <w:numId w:val="36"/>
        </w:numPr>
        <w:spacing w:after="0" w:line="240" w:lineRule="auto"/>
        <w:ind w:left="1682"/>
        <w:jc w:val="both"/>
        <w:rPr>
          <w:rFonts w:ascii="Arial" w:eastAsia="MS Mincho" w:hAnsi="Arial" w:cs="Arial"/>
          <w:bCs/>
          <w:sz w:val="22"/>
          <w:szCs w:val="22"/>
          <w:u w:val="single"/>
          <w:lang w:eastAsia="ja-JP"/>
        </w:rPr>
      </w:pPr>
      <w:r w:rsidRPr="00875485">
        <w:rPr>
          <w:rFonts w:ascii="Arial" w:eastAsia="MS Mincho" w:hAnsi="Arial" w:cs="Arial"/>
          <w:bCs/>
          <w:sz w:val="22"/>
          <w:szCs w:val="22"/>
          <w:lang w:eastAsia="ja-JP"/>
        </w:rPr>
        <w:t>100% Leak Test where required</w:t>
      </w:r>
    </w:p>
    <w:p w14:paraId="6AC3FB69" w14:textId="28148081" w:rsidR="004C5427" w:rsidRPr="00875485" w:rsidRDefault="004C5427" w:rsidP="004C5427">
      <w:pPr>
        <w:numPr>
          <w:ilvl w:val="0"/>
          <w:numId w:val="36"/>
        </w:numPr>
        <w:spacing w:after="0" w:line="240" w:lineRule="auto"/>
        <w:ind w:left="1682"/>
        <w:jc w:val="both"/>
        <w:rPr>
          <w:rFonts w:ascii="Arial" w:eastAsia="MS Mincho" w:hAnsi="Arial" w:cs="Arial"/>
          <w:bCs/>
          <w:sz w:val="22"/>
          <w:szCs w:val="22"/>
          <w:u w:val="single"/>
          <w:lang w:eastAsia="ja-JP"/>
        </w:rPr>
      </w:pPr>
      <w:r w:rsidRPr="00875485">
        <w:rPr>
          <w:rFonts w:ascii="Arial" w:eastAsia="MS Mincho" w:hAnsi="Arial" w:cs="Arial"/>
          <w:sz w:val="22"/>
          <w:szCs w:val="22"/>
          <w:lang w:eastAsia="ja-JP"/>
        </w:rPr>
        <w:t>Reaction Plan for concerns (</w:t>
      </w:r>
      <w:r w:rsidR="00ED527B">
        <w:rPr>
          <w:rFonts w:ascii="Arial" w:eastAsia="MS Mincho" w:hAnsi="Arial" w:cs="Arial"/>
          <w:sz w:val="22"/>
          <w:szCs w:val="22"/>
          <w:lang w:eastAsia="ja-JP"/>
        </w:rPr>
        <w:t>S/R/F</w:t>
      </w:r>
      <w:r w:rsidRPr="00875485">
        <w:rPr>
          <w:rFonts w:ascii="Arial" w:eastAsia="MS Mincho" w:hAnsi="Arial" w:cs="Arial"/>
          <w:sz w:val="22"/>
          <w:szCs w:val="22"/>
          <w:lang w:eastAsia="ja-JP"/>
        </w:rPr>
        <w:t xml:space="preserve"> History Log).</w:t>
      </w:r>
    </w:p>
    <w:p w14:paraId="7B90DFF4" w14:textId="77777777" w:rsidR="004C5427" w:rsidRPr="00875485" w:rsidRDefault="004C5427" w:rsidP="004C5427">
      <w:pPr>
        <w:numPr>
          <w:ilvl w:val="0"/>
          <w:numId w:val="36"/>
        </w:numPr>
        <w:spacing w:after="0" w:line="240" w:lineRule="auto"/>
        <w:ind w:left="1682"/>
        <w:jc w:val="both"/>
        <w:rPr>
          <w:rFonts w:ascii="Arial" w:eastAsia="MS Mincho" w:hAnsi="Arial" w:cs="Arial"/>
          <w:bCs/>
          <w:sz w:val="22"/>
          <w:szCs w:val="22"/>
          <w:u w:val="single"/>
          <w:lang w:eastAsia="ja-JP"/>
        </w:rPr>
      </w:pPr>
      <w:r w:rsidRPr="00875485">
        <w:rPr>
          <w:rFonts w:ascii="Arial" w:eastAsia="MS Mincho" w:hAnsi="Arial" w:cs="Arial"/>
          <w:sz w:val="22"/>
          <w:szCs w:val="22"/>
          <w:lang w:eastAsia="ja-JP"/>
        </w:rPr>
        <w:t>Validation of process parameters.</w:t>
      </w:r>
      <w:r w:rsidRPr="00875485">
        <w:rPr>
          <w:rFonts w:ascii="Arial" w:eastAsia="MS Mincho" w:hAnsi="Arial" w:cs="Arial"/>
          <w:b/>
          <w:sz w:val="22"/>
          <w:szCs w:val="22"/>
          <w:lang w:eastAsia="ja-JP"/>
        </w:rPr>
        <w:t xml:space="preserve">   </w:t>
      </w:r>
    </w:p>
    <w:p w14:paraId="7FEC9AA8" w14:textId="77777777" w:rsidR="004C5427" w:rsidRPr="00875485" w:rsidRDefault="004C5427" w:rsidP="004C5427">
      <w:pPr>
        <w:numPr>
          <w:ilvl w:val="0"/>
          <w:numId w:val="36"/>
        </w:numPr>
        <w:spacing w:after="0" w:line="240" w:lineRule="auto"/>
        <w:ind w:left="1682"/>
        <w:jc w:val="both"/>
        <w:rPr>
          <w:rFonts w:ascii="Arial" w:eastAsia="MS Mincho" w:hAnsi="Arial" w:cs="Arial"/>
          <w:b/>
          <w:bCs/>
          <w:sz w:val="22"/>
          <w:szCs w:val="22"/>
          <w:u w:val="single"/>
          <w:lang w:eastAsia="ja-JP"/>
        </w:rPr>
      </w:pPr>
      <w:r w:rsidRPr="00875485">
        <w:rPr>
          <w:rFonts w:ascii="Arial" w:eastAsia="MS Mincho" w:hAnsi="Arial" w:cs="Arial"/>
          <w:sz w:val="22"/>
          <w:szCs w:val="22"/>
          <w:lang w:eastAsia="ja-JP"/>
        </w:rPr>
        <w:t>Gauge Standards.</w:t>
      </w:r>
      <w:r w:rsidRPr="00875485">
        <w:rPr>
          <w:rFonts w:ascii="Arial" w:eastAsia="MS Mincho" w:hAnsi="Arial" w:cs="Arial"/>
          <w:b/>
          <w:sz w:val="22"/>
          <w:szCs w:val="22"/>
          <w:lang w:eastAsia="ja-JP"/>
        </w:rPr>
        <w:t xml:space="preserve"> </w:t>
      </w:r>
    </w:p>
    <w:p w14:paraId="32F62B86" w14:textId="566A8AE4" w:rsidR="004C5427" w:rsidRPr="00875485" w:rsidRDefault="004C5427" w:rsidP="004C5427">
      <w:pPr>
        <w:numPr>
          <w:ilvl w:val="0"/>
          <w:numId w:val="36"/>
        </w:numPr>
        <w:spacing w:after="0" w:line="240" w:lineRule="auto"/>
        <w:ind w:left="1682"/>
        <w:jc w:val="both"/>
        <w:rPr>
          <w:rFonts w:ascii="Arial" w:eastAsia="MS Mincho" w:hAnsi="Arial" w:cs="Arial"/>
          <w:bCs/>
          <w:sz w:val="22"/>
          <w:szCs w:val="22"/>
          <w:u w:val="single"/>
          <w:lang w:eastAsia="ja-JP"/>
        </w:rPr>
      </w:pPr>
      <w:r w:rsidRPr="00875485">
        <w:rPr>
          <w:rFonts w:ascii="Arial" w:eastAsia="MS Mincho" w:hAnsi="Arial" w:cs="Arial"/>
          <w:bCs/>
          <w:sz w:val="22"/>
          <w:szCs w:val="22"/>
          <w:lang w:eastAsia="ja-JP"/>
        </w:rPr>
        <w:t>No Rew</w:t>
      </w:r>
      <w:r>
        <w:rPr>
          <w:rFonts w:ascii="Arial" w:eastAsia="MS Mincho" w:hAnsi="Arial" w:cs="Arial"/>
          <w:bCs/>
          <w:sz w:val="22"/>
          <w:szCs w:val="22"/>
          <w:lang w:eastAsia="ja-JP"/>
        </w:rPr>
        <w:t xml:space="preserve">ork permitted for </w:t>
      </w:r>
      <w:r w:rsidR="00ED527B">
        <w:rPr>
          <w:rFonts w:ascii="Arial" w:eastAsia="MS Mincho" w:hAnsi="Arial" w:cs="Arial"/>
          <w:bCs/>
          <w:sz w:val="22"/>
          <w:szCs w:val="22"/>
          <w:lang w:eastAsia="ja-JP"/>
        </w:rPr>
        <w:t>S/R/F</w:t>
      </w:r>
      <w:r>
        <w:rPr>
          <w:rFonts w:ascii="Arial" w:eastAsia="MS Mincho" w:hAnsi="Arial" w:cs="Arial"/>
          <w:bCs/>
          <w:sz w:val="22"/>
          <w:szCs w:val="22"/>
          <w:lang w:eastAsia="ja-JP"/>
        </w:rPr>
        <w:t xml:space="preserve"> processes without formal approval </w:t>
      </w:r>
    </w:p>
    <w:p w14:paraId="28F07D56" w14:textId="77777777" w:rsidR="004C5427" w:rsidRPr="00AB19E9" w:rsidRDefault="004C5427" w:rsidP="004C5427">
      <w:pPr>
        <w:numPr>
          <w:ilvl w:val="0"/>
          <w:numId w:val="36"/>
        </w:numPr>
        <w:spacing w:after="0" w:line="240" w:lineRule="auto"/>
        <w:ind w:left="1682"/>
        <w:jc w:val="both"/>
        <w:rPr>
          <w:rFonts w:ascii="Arial" w:eastAsia="MS Mincho" w:hAnsi="Arial" w:cs="Arial"/>
          <w:b/>
          <w:bCs/>
          <w:sz w:val="22"/>
          <w:szCs w:val="22"/>
          <w:u w:val="single"/>
          <w:lang w:eastAsia="ja-JP"/>
        </w:rPr>
      </w:pPr>
      <w:r>
        <w:rPr>
          <w:rFonts w:ascii="Arial" w:eastAsia="MS Mincho" w:hAnsi="Arial" w:cs="Arial"/>
          <w:bCs/>
          <w:sz w:val="22"/>
          <w:szCs w:val="22"/>
          <w:lang w:eastAsia="ja-JP"/>
        </w:rPr>
        <w:t xml:space="preserve">Well defined formal </w:t>
      </w:r>
      <w:r w:rsidRPr="00875485">
        <w:rPr>
          <w:rFonts w:ascii="Arial" w:eastAsia="MS Mincho" w:hAnsi="Arial" w:cs="Arial"/>
          <w:bCs/>
          <w:sz w:val="22"/>
          <w:szCs w:val="22"/>
          <w:lang w:eastAsia="ja-JP"/>
        </w:rPr>
        <w:t xml:space="preserve">Escalation process </w:t>
      </w:r>
      <w:r>
        <w:rPr>
          <w:rFonts w:ascii="Arial" w:eastAsia="MS Mincho" w:hAnsi="Arial" w:cs="Arial"/>
          <w:bCs/>
          <w:sz w:val="22"/>
          <w:szCs w:val="22"/>
          <w:lang w:eastAsia="ja-JP"/>
        </w:rPr>
        <w:t xml:space="preserve"> </w:t>
      </w:r>
    </w:p>
    <w:p w14:paraId="2D0514ED" w14:textId="6E3B75B4" w:rsidR="004C5427" w:rsidRPr="00FC130D" w:rsidRDefault="004C5427" w:rsidP="004C5427">
      <w:pPr>
        <w:numPr>
          <w:ilvl w:val="0"/>
          <w:numId w:val="36"/>
        </w:numPr>
        <w:spacing w:after="0" w:line="240" w:lineRule="auto"/>
        <w:ind w:left="1682"/>
        <w:jc w:val="both"/>
        <w:rPr>
          <w:rFonts w:ascii="Arial" w:eastAsia="MS Mincho" w:hAnsi="Arial" w:cs="Arial"/>
          <w:b/>
          <w:bCs/>
          <w:sz w:val="22"/>
          <w:szCs w:val="22"/>
          <w:u w:val="single"/>
          <w:lang w:eastAsia="ja-JP"/>
        </w:rPr>
      </w:pPr>
      <w:r>
        <w:rPr>
          <w:rFonts w:ascii="Arial" w:eastAsia="MS Mincho" w:hAnsi="Arial" w:cs="Arial"/>
          <w:bCs/>
          <w:sz w:val="22"/>
          <w:szCs w:val="22"/>
          <w:lang w:eastAsia="ja-JP"/>
        </w:rPr>
        <w:t xml:space="preserve">Validation and verification of the </w:t>
      </w:r>
      <w:r w:rsidR="00ED527B">
        <w:rPr>
          <w:rFonts w:ascii="Arial" w:eastAsia="MS Mincho" w:hAnsi="Arial" w:cs="Arial"/>
          <w:bCs/>
          <w:sz w:val="22"/>
          <w:szCs w:val="22"/>
          <w:lang w:eastAsia="ja-JP"/>
        </w:rPr>
        <w:t>S/R/F</w:t>
      </w:r>
      <w:r>
        <w:rPr>
          <w:rFonts w:ascii="Arial" w:eastAsia="MS Mincho" w:hAnsi="Arial" w:cs="Arial"/>
          <w:bCs/>
          <w:sz w:val="22"/>
          <w:szCs w:val="22"/>
          <w:lang w:eastAsia="ja-JP"/>
        </w:rPr>
        <w:t xml:space="preserve"> process</w:t>
      </w:r>
    </w:p>
    <w:p w14:paraId="370082EB" w14:textId="77777777" w:rsidR="004C5427" w:rsidRPr="009131D3" w:rsidRDefault="004C5427" w:rsidP="004C5427">
      <w:pPr>
        <w:spacing w:after="0" w:line="240" w:lineRule="auto"/>
        <w:jc w:val="both"/>
        <w:rPr>
          <w:rFonts w:ascii="Arial" w:eastAsia="MS Mincho" w:hAnsi="Arial" w:cs="Arial"/>
          <w:sz w:val="20"/>
          <w:szCs w:val="20"/>
          <w:lang w:eastAsia="ja-JP"/>
        </w:rPr>
      </w:pPr>
    </w:p>
    <w:p w14:paraId="29AB3B67" w14:textId="0516FE33" w:rsidR="004C5427" w:rsidRPr="000B7A78"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sidRPr="000B7A78">
        <w:rPr>
          <w:rFonts w:ascii="Arial" w:hAnsi="Arial" w:cs="Arial"/>
          <w:color w:val="000000" w:themeColor="text1"/>
          <w:sz w:val="22"/>
          <w:szCs w:val="22"/>
        </w:rPr>
        <w:t xml:space="preserve">There </w:t>
      </w:r>
      <w:r>
        <w:rPr>
          <w:rFonts w:ascii="Arial" w:hAnsi="Arial" w:cs="Arial"/>
          <w:color w:val="000000" w:themeColor="text1"/>
          <w:sz w:val="22"/>
          <w:szCs w:val="22"/>
        </w:rPr>
        <w:t>shall</w:t>
      </w:r>
      <w:r w:rsidRPr="000B7A78">
        <w:rPr>
          <w:rFonts w:ascii="Arial" w:hAnsi="Arial" w:cs="Arial"/>
          <w:color w:val="000000" w:themeColor="text1"/>
          <w:sz w:val="22"/>
          <w:szCs w:val="22"/>
        </w:rPr>
        <w:t xml:space="preserve"> be a robust </w:t>
      </w:r>
      <w:r w:rsidRPr="00AA55AF">
        <w:rPr>
          <w:rFonts w:ascii="Arial" w:hAnsi="Arial" w:cs="Arial"/>
          <w:b/>
          <w:color w:val="000000" w:themeColor="text1"/>
          <w:sz w:val="22"/>
          <w:szCs w:val="22"/>
        </w:rPr>
        <w:t>escalation</w:t>
      </w:r>
      <w:r w:rsidRPr="000B7A78">
        <w:rPr>
          <w:rFonts w:ascii="Arial" w:hAnsi="Arial" w:cs="Arial"/>
          <w:color w:val="000000" w:themeColor="text1"/>
          <w:sz w:val="22"/>
          <w:szCs w:val="22"/>
        </w:rPr>
        <w:t xml:space="preserve"> and notification processes that ensure</w:t>
      </w:r>
      <w:r>
        <w:rPr>
          <w:rFonts w:ascii="Arial" w:hAnsi="Arial" w:cs="Arial"/>
          <w:color w:val="000000" w:themeColor="text1"/>
          <w:sz w:val="22"/>
          <w:szCs w:val="22"/>
        </w:rPr>
        <w:t>s</w:t>
      </w:r>
      <w:r w:rsidRPr="000B7A78">
        <w:rPr>
          <w:rFonts w:ascii="Arial" w:hAnsi="Arial" w:cs="Arial"/>
          <w:color w:val="000000" w:themeColor="text1"/>
          <w:sz w:val="22"/>
          <w:szCs w:val="22"/>
        </w:rPr>
        <w:t xml:space="preserve"> </w:t>
      </w:r>
      <w:r>
        <w:rPr>
          <w:rFonts w:ascii="Arial" w:hAnsi="Arial" w:cs="Arial"/>
          <w:color w:val="000000" w:themeColor="text1"/>
          <w:sz w:val="22"/>
          <w:szCs w:val="22"/>
        </w:rPr>
        <w:t xml:space="preserve">immediate escalation of </w:t>
      </w:r>
      <w:r w:rsidR="00ED527B">
        <w:rPr>
          <w:rFonts w:ascii="Arial" w:hAnsi="Arial" w:cs="Arial"/>
          <w:color w:val="000000" w:themeColor="text1"/>
          <w:sz w:val="22"/>
          <w:szCs w:val="22"/>
        </w:rPr>
        <w:t>S/R/F</w:t>
      </w:r>
      <w:r>
        <w:rPr>
          <w:rFonts w:ascii="Arial" w:hAnsi="Arial" w:cs="Arial"/>
          <w:color w:val="000000" w:themeColor="text1"/>
          <w:sz w:val="22"/>
          <w:szCs w:val="22"/>
        </w:rPr>
        <w:t xml:space="preserve"> issues and immediate notification to </w:t>
      </w:r>
      <w:r w:rsidR="004368C4">
        <w:rPr>
          <w:rFonts w:ascii="Arial" w:hAnsi="Arial" w:cs="Arial"/>
          <w:color w:val="000000" w:themeColor="text1"/>
          <w:sz w:val="22"/>
          <w:szCs w:val="22"/>
        </w:rPr>
        <w:t>TI Fluid Systems</w:t>
      </w:r>
      <w:r w:rsidRPr="000B7A78">
        <w:rPr>
          <w:rFonts w:ascii="Arial" w:hAnsi="Arial" w:cs="Arial"/>
          <w:color w:val="000000" w:themeColor="text1"/>
          <w:sz w:val="22"/>
          <w:szCs w:val="22"/>
        </w:rPr>
        <w:t>.</w:t>
      </w:r>
    </w:p>
    <w:p w14:paraId="2912A394" w14:textId="568401C7" w:rsidR="004C5427" w:rsidRPr="000B7A78"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sidRPr="000B7A78">
        <w:rPr>
          <w:rFonts w:ascii="Arial" w:hAnsi="Arial" w:cs="Arial"/>
          <w:color w:val="000000" w:themeColor="text1"/>
          <w:sz w:val="22"/>
          <w:szCs w:val="22"/>
        </w:rPr>
        <w:t>Supplier</w:t>
      </w:r>
      <w:r w:rsidRPr="000B7A78">
        <w:rPr>
          <w:rFonts w:ascii="Arial" w:hAnsi="Arial" w:cs="Arial"/>
          <w:strike/>
          <w:color w:val="000000" w:themeColor="text1"/>
          <w:sz w:val="22"/>
          <w:szCs w:val="22"/>
        </w:rPr>
        <w:t xml:space="preserve"> </w:t>
      </w:r>
      <w:r w:rsidR="00ED527B">
        <w:rPr>
          <w:rFonts w:ascii="Arial" w:hAnsi="Arial" w:cs="Arial"/>
          <w:color w:val="000000" w:themeColor="text1"/>
          <w:sz w:val="22"/>
          <w:szCs w:val="22"/>
        </w:rPr>
        <w:t>S/R/F</w:t>
      </w:r>
      <w:r w:rsidRPr="000B7A78">
        <w:rPr>
          <w:rFonts w:ascii="Arial" w:hAnsi="Arial" w:cs="Arial"/>
          <w:color w:val="000000" w:themeColor="text1"/>
          <w:sz w:val="22"/>
          <w:szCs w:val="22"/>
        </w:rPr>
        <w:t xml:space="preserve"> concerns shall be responded to using a </w:t>
      </w:r>
      <w:r>
        <w:rPr>
          <w:rFonts w:ascii="Arial" w:hAnsi="Arial" w:cs="Arial"/>
          <w:color w:val="000000" w:themeColor="text1"/>
          <w:sz w:val="22"/>
          <w:szCs w:val="22"/>
        </w:rPr>
        <w:t xml:space="preserve">cross functional team utilizing a </w:t>
      </w:r>
      <w:r w:rsidRPr="000B7A78">
        <w:rPr>
          <w:rFonts w:ascii="Arial" w:hAnsi="Arial" w:cs="Arial"/>
          <w:color w:val="000000" w:themeColor="text1"/>
          <w:sz w:val="22"/>
          <w:szCs w:val="22"/>
        </w:rPr>
        <w:t xml:space="preserve">formal </w:t>
      </w:r>
      <w:proofErr w:type="gramStart"/>
      <w:r w:rsidRPr="00AA55AF">
        <w:rPr>
          <w:rFonts w:ascii="Arial" w:hAnsi="Arial" w:cs="Arial"/>
          <w:b/>
          <w:color w:val="000000" w:themeColor="text1"/>
          <w:sz w:val="22"/>
          <w:szCs w:val="22"/>
        </w:rPr>
        <w:t>problem solving</w:t>
      </w:r>
      <w:proofErr w:type="gramEnd"/>
      <w:r w:rsidRPr="000B7A78">
        <w:rPr>
          <w:rFonts w:ascii="Arial" w:hAnsi="Arial" w:cs="Arial"/>
          <w:color w:val="000000" w:themeColor="text1"/>
          <w:sz w:val="22"/>
          <w:szCs w:val="22"/>
        </w:rPr>
        <w:t xml:space="preserve"> process which includes implementation of improvement plans to reduce / eliminate those concerns and proactive measures to ensure no repeat concerns.</w:t>
      </w:r>
    </w:p>
    <w:p w14:paraId="4B1A3158" w14:textId="22C9E912" w:rsidR="004C5427"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sidRPr="000B7A78">
        <w:rPr>
          <w:rFonts w:ascii="Arial" w:hAnsi="Arial" w:cs="Arial"/>
          <w:color w:val="000000" w:themeColor="text1"/>
          <w:sz w:val="22"/>
          <w:szCs w:val="22"/>
        </w:rPr>
        <w:t xml:space="preserve">All </w:t>
      </w:r>
      <w:r w:rsidRPr="00AA55AF">
        <w:rPr>
          <w:rFonts w:ascii="Arial" w:hAnsi="Arial" w:cs="Arial"/>
          <w:b/>
          <w:color w:val="000000" w:themeColor="text1"/>
          <w:sz w:val="22"/>
          <w:szCs w:val="22"/>
        </w:rPr>
        <w:t>operators</w:t>
      </w:r>
      <w:r w:rsidRPr="000B7A78">
        <w:rPr>
          <w:rFonts w:ascii="Arial" w:hAnsi="Arial" w:cs="Arial"/>
          <w:color w:val="000000" w:themeColor="text1"/>
          <w:sz w:val="22"/>
          <w:szCs w:val="22"/>
        </w:rPr>
        <w:t xml:space="preserve"> working on S</w:t>
      </w:r>
      <w:r w:rsidR="00ED527B">
        <w:rPr>
          <w:rFonts w:ascii="Arial" w:hAnsi="Arial" w:cs="Arial"/>
          <w:color w:val="000000" w:themeColor="text1"/>
          <w:sz w:val="22"/>
          <w:szCs w:val="22"/>
        </w:rPr>
        <w:t>/</w:t>
      </w:r>
      <w:r w:rsidRPr="000B7A78">
        <w:rPr>
          <w:rFonts w:ascii="Arial" w:hAnsi="Arial" w:cs="Arial"/>
          <w:color w:val="000000" w:themeColor="text1"/>
          <w:sz w:val="22"/>
          <w:szCs w:val="22"/>
        </w:rPr>
        <w:t>R</w:t>
      </w:r>
      <w:r w:rsidR="00ED527B">
        <w:rPr>
          <w:rFonts w:ascii="Arial" w:hAnsi="Arial" w:cs="Arial"/>
          <w:color w:val="000000" w:themeColor="text1"/>
          <w:sz w:val="22"/>
          <w:szCs w:val="22"/>
        </w:rPr>
        <w:t>/F</w:t>
      </w:r>
      <w:r w:rsidRPr="000B7A78">
        <w:rPr>
          <w:rFonts w:ascii="Arial" w:hAnsi="Arial" w:cs="Arial"/>
          <w:color w:val="000000" w:themeColor="text1"/>
          <w:sz w:val="22"/>
          <w:szCs w:val="22"/>
        </w:rPr>
        <w:t xml:space="preserve"> processes shall be properly trained to perform the required work </w:t>
      </w:r>
      <w:proofErr w:type="gramStart"/>
      <w:r w:rsidRPr="000B7A78">
        <w:rPr>
          <w:rFonts w:ascii="Arial" w:hAnsi="Arial" w:cs="Arial"/>
          <w:color w:val="000000" w:themeColor="text1"/>
          <w:sz w:val="22"/>
          <w:szCs w:val="22"/>
        </w:rPr>
        <w:t>and also</w:t>
      </w:r>
      <w:proofErr w:type="gramEnd"/>
      <w:r w:rsidRPr="000B7A78">
        <w:rPr>
          <w:rFonts w:ascii="Arial" w:hAnsi="Arial" w:cs="Arial"/>
          <w:color w:val="000000" w:themeColor="text1"/>
          <w:sz w:val="22"/>
          <w:szCs w:val="22"/>
        </w:rPr>
        <w:t xml:space="preserve"> fully understand the application of the parts and the risks and the potential consequences of </w:t>
      </w:r>
      <w:r w:rsidR="00ED527B">
        <w:rPr>
          <w:rFonts w:ascii="Arial" w:hAnsi="Arial" w:cs="Arial"/>
          <w:color w:val="000000" w:themeColor="text1"/>
          <w:sz w:val="22"/>
          <w:szCs w:val="22"/>
        </w:rPr>
        <w:t>S/R/F</w:t>
      </w:r>
      <w:r w:rsidRPr="000B7A78">
        <w:rPr>
          <w:rFonts w:ascii="Arial" w:hAnsi="Arial" w:cs="Arial"/>
          <w:color w:val="000000" w:themeColor="text1"/>
          <w:sz w:val="22"/>
          <w:szCs w:val="22"/>
        </w:rPr>
        <w:t xml:space="preserve"> product concerns in the field.</w:t>
      </w:r>
    </w:p>
    <w:p w14:paraId="46E3C8DF" w14:textId="2F48CD39" w:rsidR="004C5427" w:rsidRPr="002C016E" w:rsidRDefault="004C5427" w:rsidP="004C5427">
      <w:pPr>
        <w:numPr>
          <w:ilvl w:val="0"/>
          <w:numId w:val="15"/>
        </w:numPr>
        <w:tabs>
          <w:tab w:val="clear" w:pos="3240"/>
        </w:tabs>
        <w:spacing w:before="120" w:after="120" w:line="360" w:lineRule="auto"/>
        <w:ind w:left="1134" w:hanging="567"/>
        <w:rPr>
          <w:rFonts w:ascii="Arial" w:hAnsi="Arial" w:cs="Arial"/>
          <w:color w:val="000000" w:themeColor="text1"/>
          <w:sz w:val="22"/>
          <w:szCs w:val="22"/>
        </w:rPr>
      </w:pPr>
      <w:r w:rsidRPr="00AA55AF">
        <w:rPr>
          <w:rFonts w:ascii="Arial" w:eastAsia="MS Mincho" w:hAnsi="Arial" w:cs="Arial"/>
          <w:b/>
          <w:sz w:val="22"/>
          <w:szCs w:val="22"/>
          <w:lang w:eastAsia="ja-JP"/>
        </w:rPr>
        <w:t>Set-Up Verification (FPO):</w:t>
      </w:r>
      <w:r w:rsidRPr="002268F2">
        <w:rPr>
          <w:rFonts w:ascii="Arial" w:eastAsia="MS Mincho" w:hAnsi="Arial" w:cs="Arial"/>
          <w:b/>
          <w:sz w:val="22"/>
          <w:szCs w:val="22"/>
          <w:lang w:eastAsia="ja-JP"/>
        </w:rPr>
        <w:t xml:space="preserve">  </w:t>
      </w:r>
      <w:r w:rsidRPr="002268F2">
        <w:rPr>
          <w:rFonts w:ascii="Arial" w:eastAsia="MS Mincho" w:hAnsi="Arial" w:cs="Arial"/>
          <w:sz w:val="22"/>
          <w:szCs w:val="22"/>
          <w:lang w:eastAsia="ja-JP"/>
        </w:rPr>
        <w:t>Requires 1</w:t>
      </w:r>
      <w:r w:rsidRPr="002268F2">
        <w:rPr>
          <w:rFonts w:ascii="Arial" w:eastAsia="MS Mincho" w:hAnsi="Arial" w:cs="Arial"/>
          <w:sz w:val="22"/>
          <w:szCs w:val="22"/>
          <w:vertAlign w:val="superscript"/>
          <w:lang w:eastAsia="ja-JP"/>
        </w:rPr>
        <w:t>st</w:t>
      </w:r>
      <w:r w:rsidRPr="002268F2">
        <w:rPr>
          <w:rFonts w:ascii="Arial" w:eastAsia="MS Mincho" w:hAnsi="Arial" w:cs="Arial"/>
          <w:sz w:val="22"/>
          <w:szCs w:val="22"/>
          <w:lang w:eastAsia="ja-JP"/>
        </w:rPr>
        <w:t xml:space="preserve"> PC OK pro</w:t>
      </w:r>
      <w:r>
        <w:rPr>
          <w:rFonts w:ascii="Arial" w:eastAsia="MS Mincho" w:hAnsi="Arial" w:cs="Arial"/>
          <w:sz w:val="22"/>
          <w:szCs w:val="22"/>
          <w:lang w:eastAsia="ja-JP"/>
        </w:rPr>
        <w:t>cess</w:t>
      </w:r>
      <w:r w:rsidRPr="002268F2">
        <w:rPr>
          <w:rFonts w:ascii="Arial" w:eastAsia="MS Mincho" w:hAnsi="Arial" w:cs="Arial"/>
          <w:sz w:val="22"/>
          <w:szCs w:val="22"/>
          <w:lang w:eastAsia="ja-JP"/>
        </w:rPr>
        <w:t xml:space="preserve"> at next shift, set-up or major change over or maintenance action, and 1</w:t>
      </w:r>
      <w:r w:rsidRPr="002268F2">
        <w:rPr>
          <w:rFonts w:ascii="Arial" w:eastAsia="MS Mincho" w:hAnsi="Arial" w:cs="Arial"/>
          <w:sz w:val="22"/>
          <w:szCs w:val="22"/>
          <w:vertAlign w:val="superscript"/>
          <w:lang w:eastAsia="ja-JP"/>
        </w:rPr>
        <w:t>st</w:t>
      </w:r>
      <w:r w:rsidRPr="002268F2">
        <w:rPr>
          <w:rFonts w:ascii="Arial" w:eastAsia="MS Mincho" w:hAnsi="Arial" w:cs="Arial"/>
          <w:sz w:val="22"/>
          <w:szCs w:val="22"/>
          <w:lang w:eastAsia="ja-JP"/>
        </w:rPr>
        <w:t xml:space="preserve"> PC OK Criteria, incl</w:t>
      </w:r>
      <w:r>
        <w:rPr>
          <w:rFonts w:ascii="Arial" w:eastAsia="MS Mincho" w:hAnsi="Arial" w:cs="Arial"/>
          <w:sz w:val="22"/>
          <w:szCs w:val="22"/>
          <w:lang w:eastAsia="ja-JP"/>
        </w:rPr>
        <w:t xml:space="preserve">uding all safety criteria fully </w:t>
      </w:r>
      <w:r w:rsidRPr="002268F2">
        <w:rPr>
          <w:rFonts w:ascii="Arial" w:eastAsia="MS Mincho" w:hAnsi="Arial" w:cs="Arial"/>
          <w:sz w:val="22"/>
          <w:szCs w:val="22"/>
          <w:lang w:eastAsia="ja-JP"/>
        </w:rPr>
        <w:t>met and documented evidence of validation</w:t>
      </w:r>
      <w:r>
        <w:rPr>
          <w:rFonts w:ascii="Arial" w:eastAsia="MS Mincho" w:hAnsi="Arial" w:cs="Arial"/>
          <w:sz w:val="22"/>
          <w:szCs w:val="22"/>
          <w:lang w:eastAsia="ja-JP"/>
        </w:rPr>
        <w:t>.</w:t>
      </w:r>
      <w:r w:rsidRPr="002268F2">
        <w:rPr>
          <w:rFonts w:ascii="Arial" w:eastAsia="MS Mincho" w:hAnsi="Arial" w:cs="Arial"/>
          <w:sz w:val="22"/>
          <w:szCs w:val="22"/>
          <w:lang w:eastAsia="ja-JP"/>
        </w:rPr>
        <w:t xml:space="preserve">  1st PC OK samples </w:t>
      </w:r>
      <w:r>
        <w:rPr>
          <w:rFonts w:ascii="Arial" w:eastAsia="MS Mincho" w:hAnsi="Arial" w:cs="Arial"/>
          <w:sz w:val="22"/>
          <w:szCs w:val="22"/>
          <w:lang w:eastAsia="ja-JP"/>
        </w:rPr>
        <w:t xml:space="preserve">shall be </w:t>
      </w:r>
      <w:r w:rsidRPr="002268F2">
        <w:rPr>
          <w:rFonts w:ascii="Arial" w:eastAsia="MS Mincho" w:hAnsi="Arial" w:cs="Arial"/>
          <w:sz w:val="22"/>
          <w:szCs w:val="22"/>
          <w:lang w:eastAsia="ja-JP"/>
        </w:rPr>
        <w:t>dated/displayed. Variable data</w:t>
      </w:r>
      <w:r>
        <w:rPr>
          <w:rFonts w:ascii="Arial" w:eastAsia="MS Mincho" w:hAnsi="Arial" w:cs="Arial"/>
          <w:sz w:val="22"/>
          <w:szCs w:val="22"/>
          <w:lang w:eastAsia="ja-JP"/>
        </w:rPr>
        <w:t xml:space="preserve"> is</w:t>
      </w:r>
      <w:r w:rsidRPr="002268F2">
        <w:rPr>
          <w:rFonts w:ascii="Arial" w:eastAsia="MS Mincho" w:hAnsi="Arial" w:cs="Arial"/>
          <w:sz w:val="22"/>
          <w:szCs w:val="22"/>
          <w:lang w:eastAsia="ja-JP"/>
        </w:rPr>
        <w:t xml:space="preserve"> required where applicable vs. check marks or attribute style designations.</w:t>
      </w:r>
    </w:p>
    <w:p w14:paraId="16F5E2CB" w14:textId="77777777" w:rsidR="002C016E" w:rsidRPr="00D654DC" w:rsidRDefault="002C016E" w:rsidP="002C016E">
      <w:pPr>
        <w:spacing w:before="120" w:after="120" w:line="360" w:lineRule="auto"/>
        <w:ind w:left="1134"/>
        <w:rPr>
          <w:rFonts w:ascii="Arial" w:hAnsi="Arial" w:cs="Arial"/>
          <w:color w:val="000000" w:themeColor="text1"/>
          <w:sz w:val="22"/>
          <w:szCs w:val="22"/>
        </w:rPr>
      </w:pPr>
    </w:p>
    <w:p w14:paraId="2B9DECED" w14:textId="7F2D9705" w:rsidR="004C5427" w:rsidRPr="004943B8"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sidRPr="00AA55AF">
        <w:rPr>
          <w:rFonts w:ascii="Arial" w:eastAsia="MS Mincho" w:hAnsi="Arial" w:cs="Arial"/>
          <w:b/>
          <w:sz w:val="22"/>
          <w:szCs w:val="22"/>
          <w:lang w:eastAsia="ja-JP"/>
        </w:rPr>
        <w:lastRenderedPageBreak/>
        <w:t>Traceability</w:t>
      </w:r>
      <w:r>
        <w:rPr>
          <w:rFonts w:ascii="Arial" w:eastAsia="MS Mincho" w:hAnsi="Arial" w:cs="Arial"/>
          <w:b/>
          <w:sz w:val="22"/>
          <w:szCs w:val="22"/>
          <w:lang w:eastAsia="ja-JP"/>
        </w:rPr>
        <w:t>/Lot Control</w:t>
      </w:r>
      <w:r w:rsidRPr="00D654DC">
        <w:rPr>
          <w:rFonts w:ascii="Arial" w:eastAsia="MS Mincho" w:hAnsi="Arial" w:cs="Arial"/>
          <w:sz w:val="22"/>
          <w:szCs w:val="22"/>
          <w:lang w:eastAsia="ja-JP"/>
        </w:rPr>
        <w:t xml:space="preserve"> Back to Process/Date/Shift:</w:t>
      </w:r>
      <w:r w:rsidRPr="00D654DC">
        <w:rPr>
          <w:rFonts w:ascii="Arial" w:eastAsia="MS Mincho" w:hAnsi="Arial" w:cs="Arial"/>
          <w:b/>
          <w:sz w:val="22"/>
          <w:szCs w:val="22"/>
          <w:lang w:eastAsia="ja-JP"/>
        </w:rPr>
        <w:t xml:space="preserve">  </w:t>
      </w:r>
      <w:r w:rsidRPr="00D654DC">
        <w:rPr>
          <w:rFonts w:ascii="Arial" w:eastAsia="MS Mincho" w:hAnsi="Arial" w:cs="Arial"/>
          <w:sz w:val="22"/>
          <w:szCs w:val="22"/>
          <w:lang w:eastAsia="ja-JP"/>
        </w:rPr>
        <w:t>Requires - tag/label/ink jet/etching or other permanent ID to be affixed to the finished part.  Traceability requirements must be documented and establish robust control at the component lot level. Must be validated as part of 1</w:t>
      </w:r>
      <w:r w:rsidRPr="00D654DC">
        <w:rPr>
          <w:rFonts w:ascii="Arial" w:eastAsia="MS Mincho" w:hAnsi="Arial" w:cs="Arial"/>
          <w:sz w:val="22"/>
          <w:szCs w:val="22"/>
          <w:vertAlign w:val="superscript"/>
          <w:lang w:eastAsia="ja-JP"/>
        </w:rPr>
        <w:t>st</w:t>
      </w:r>
      <w:r w:rsidR="00ED527B">
        <w:rPr>
          <w:rFonts w:ascii="Arial" w:eastAsia="MS Mincho" w:hAnsi="Arial" w:cs="Arial"/>
          <w:sz w:val="22"/>
          <w:szCs w:val="22"/>
          <w:lang w:eastAsia="ja-JP"/>
        </w:rPr>
        <w:t xml:space="preserve"> PC OK</w:t>
      </w:r>
      <w:r w:rsidRPr="00D654DC">
        <w:rPr>
          <w:rFonts w:ascii="Arial" w:eastAsia="MS Mincho" w:hAnsi="Arial" w:cs="Arial"/>
          <w:sz w:val="22"/>
          <w:szCs w:val="22"/>
          <w:lang w:eastAsia="ja-JP"/>
        </w:rPr>
        <w:t xml:space="preserve"> process</w:t>
      </w:r>
      <w:r>
        <w:rPr>
          <w:rFonts w:ascii="Arial" w:eastAsia="MS Mincho" w:hAnsi="Arial" w:cs="Arial"/>
          <w:sz w:val="22"/>
          <w:szCs w:val="22"/>
          <w:lang w:eastAsia="ja-JP"/>
        </w:rPr>
        <w:t>.</w:t>
      </w:r>
      <w:r w:rsidR="004943B8">
        <w:rPr>
          <w:rFonts w:ascii="Arial" w:eastAsia="MS Mincho" w:hAnsi="Arial" w:cs="Arial"/>
          <w:sz w:val="22"/>
          <w:szCs w:val="22"/>
          <w:lang w:eastAsia="ja-JP"/>
        </w:rPr>
        <w:t xml:space="preserve"> </w:t>
      </w:r>
    </w:p>
    <w:p w14:paraId="649718BC" w14:textId="77777777" w:rsidR="004C5427"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proofErr w:type="gramStart"/>
      <w:r>
        <w:rPr>
          <w:rFonts w:ascii="Arial" w:hAnsi="Arial" w:cs="Arial"/>
          <w:color w:val="000000" w:themeColor="text1"/>
          <w:sz w:val="22"/>
          <w:szCs w:val="22"/>
        </w:rPr>
        <w:t>Clear</w:t>
      </w:r>
      <w:proofErr w:type="gramEnd"/>
      <w:r>
        <w:rPr>
          <w:rFonts w:ascii="Arial" w:hAnsi="Arial" w:cs="Arial"/>
          <w:color w:val="000000" w:themeColor="text1"/>
          <w:sz w:val="22"/>
          <w:szCs w:val="22"/>
        </w:rPr>
        <w:t xml:space="preserve"> Defined Not OK </w:t>
      </w:r>
      <w:r w:rsidRPr="00AA55AF">
        <w:rPr>
          <w:rFonts w:ascii="Arial" w:hAnsi="Arial" w:cs="Arial"/>
          <w:b/>
          <w:color w:val="000000" w:themeColor="text1"/>
          <w:sz w:val="22"/>
          <w:szCs w:val="22"/>
        </w:rPr>
        <w:t>(NOK) Part Segregation</w:t>
      </w:r>
      <w:r>
        <w:rPr>
          <w:rFonts w:ascii="Arial" w:hAnsi="Arial" w:cs="Arial"/>
          <w:color w:val="000000" w:themeColor="text1"/>
          <w:sz w:val="22"/>
          <w:szCs w:val="22"/>
        </w:rPr>
        <w:t>: There shall be clearly defined locations/bins for segregating NOK parts that ensures these parts cannot be inadvertently used in production or shipped. All NOK parts shall be documented and accounted for.</w:t>
      </w:r>
    </w:p>
    <w:p w14:paraId="139CDFEE" w14:textId="6EDE1783" w:rsidR="004C5427"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sidRPr="00AE1A55">
        <w:rPr>
          <w:rFonts w:ascii="Arial" w:hAnsi="Arial" w:cs="Arial"/>
          <w:b/>
          <w:color w:val="000000" w:themeColor="text1"/>
          <w:sz w:val="22"/>
          <w:szCs w:val="22"/>
        </w:rPr>
        <w:t>Rework</w:t>
      </w:r>
      <w:r>
        <w:rPr>
          <w:rFonts w:ascii="Arial" w:hAnsi="Arial" w:cs="Arial"/>
          <w:color w:val="000000" w:themeColor="text1"/>
          <w:sz w:val="22"/>
          <w:szCs w:val="22"/>
        </w:rPr>
        <w:t xml:space="preserve"> or </w:t>
      </w:r>
      <w:r w:rsidRPr="00AE1A55">
        <w:rPr>
          <w:rFonts w:ascii="Arial" w:hAnsi="Arial" w:cs="Arial"/>
          <w:b/>
          <w:color w:val="000000" w:themeColor="text1"/>
          <w:sz w:val="22"/>
          <w:szCs w:val="22"/>
        </w:rPr>
        <w:t>off standard processing</w:t>
      </w:r>
      <w:r>
        <w:rPr>
          <w:rFonts w:ascii="Arial" w:hAnsi="Arial" w:cs="Arial"/>
          <w:b/>
          <w:color w:val="000000" w:themeColor="text1"/>
          <w:sz w:val="22"/>
          <w:szCs w:val="22"/>
        </w:rPr>
        <w:t xml:space="preserve"> </w:t>
      </w:r>
      <w:r>
        <w:rPr>
          <w:rFonts w:ascii="Arial" w:hAnsi="Arial" w:cs="Arial"/>
          <w:color w:val="000000" w:themeColor="text1"/>
          <w:sz w:val="22"/>
          <w:szCs w:val="22"/>
        </w:rPr>
        <w:t xml:space="preserve">of product with </w:t>
      </w:r>
      <w:r w:rsidR="00ED527B">
        <w:rPr>
          <w:rFonts w:ascii="Arial" w:hAnsi="Arial" w:cs="Arial"/>
          <w:color w:val="000000" w:themeColor="text1"/>
          <w:sz w:val="22"/>
          <w:szCs w:val="22"/>
        </w:rPr>
        <w:t>S/R/F</w:t>
      </w:r>
      <w:r>
        <w:rPr>
          <w:rFonts w:ascii="Arial" w:hAnsi="Arial" w:cs="Arial"/>
          <w:color w:val="000000" w:themeColor="text1"/>
          <w:sz w:val="22"/>
          <w:szCs w:val="22"/>
        </w:rPr>
        <w:t xml:space="preserve"> requirements is not permitted unless the supplier has written authorization from </w:t>
      </w:r>
      <w:r w:rsidR="004368C4">
        <w:rPr>
          <w:rFonts w:ascii="Arial" w:hAnsi="Arial" w:cs="Arial"/>
          <w:color w:val="000000" w:themeColor="text1"/>
          <w:sz w:val="22"/>
          <w:szCs w:val="22"/>
        </w:rPr>
        <w:t>TI Fluid Systems</w:t>
      </w:r>
      <w:r>
        <w:rPr>
          <w:rFonts w:ascii="Arial" w:hAnsi="Arial" w:cs="Arial"/>
          <w:color w:val="000000" w:themeColor="text1"/>
          <w:sz w:val="22"/>
          <w:szCs w:val="22"/>
        </w:rPr>
        <w:t xml:space="preserve"> before the work is performed. </w:t>
      </w:r>
    </w:p>
    <w:p w14:paraId="04477C11" w14:textId="0486346C" w:rsidR="004C5427"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Pr>
          <w:rFonts w:ascii="Arial" w:hAnsi="Arial" w:cs="Arial"/>
          <w:color w:val="000000" w:themeColor="text1"/>
          <w:sz w:val="22"/>
          <w:szCs w:val="22"/>
        </w:rPr>
        <w:t xml:space="preserve">Any/all changes to processes, product or materials that have </w:t>
      </w:r>
      <w:r w:rsidR="00ED527B">
        <w:rPr>
          <w:rFonts w:ascii="Arial" w:hAnsi="Arial" w:cs="Arial"/>
          <w:color w:val="000000" w:themeColor="text1"/>
          <w:sz w:val="22"/>
          <w:szCs w:val="22"/>
        </w:rPr>
        <w:t>S/R/F</w:t>
      </w:r>
      <w:r>
        <w:rPr>
          <w:rFonts w:ascii="Arial" w:hAnsi="Arial" w:cs="Arial"/>
          <w:color w:val="000000" w:themeColor="text1"/>
          <w:sz w:val="22"/>
          <w:szCs w:val="22"/>
        </w:rPr>
        <w:t xml:space="preserve"> requirements shall be approved by </w:t>
      </w:r>
      <w:r w:rsidR="004368C4">
        <w:rPr>
          <w:rFonts w:ascii="Arial" w:hAnsi="Arial" w:cs="Arial"/>
          <w:color w:val="000000" w:themeColor="text1"/>
          <w:sz w:val="22"/>
          <w:szCs w:val="22"/>
        </w:rPr>
        <w:t>TI Fluid Systems</w:t>
      </w:r>
      <w:r>
        <w:rPr>
          <w:rFonts w:ascii="Arial" w:hAnsi="Arial" w:cs="Arial"/>
          <w:color w:val="000000" w:themeColor="text1"/>
          <w:sz w:val="22"/>
          <w:szCs w:val="22"/>
        </w:rPr>
        <w:t xml:space="preserve"> prior to manufacture and shipment of the product. This written approval can only be requested following the </w:t>
      </w:r>
      <w:r w:rsidR="004368C4">
        <w:rPr>
          <w:rFonts w:ascii="Arial" w:hAnsi="Arial" w:cs="Arial"/>
          <w:color w:val="000000" w:themeColor="text1"/>
          <w:sz w:val="22"/>
          <w:szCs w:val="22"/>
        </w:rPr>
        <w:t>TI Fluid Systems</w:t>
      </w:r>
      <w:r>
        <w:rPr>
          <w:rFonts w:ascii="Arial" w:hAnsi="Arial" w:cs="Arial"/>
          <w:color w:val="000000" w:themeColor="text1"/>
          <w:sz w:val="22"/>
          <w:szCs w:val="22"/>
        </w:rPr>
        <w:t xml:space="preserve"> Supplier Change Management Procedure and shall utilize the </w:t>
      </w:r>
      <w:r w:rsidR="004368C4">
        <w:rPr>
          <w:rFonts w:ascii="Arial" w:hAnsi="Arial" w:cs="Arial"/>
          <w:color w:val="000000" w:themeColor="text1"/>
          <w:sz w:val="22"/>
          <w:szCs w:val="22"/>
        </w:rPr>
        <w:t>TI Fluid Systems</w:t>
      </w:r>
      <w:r>
        <w:rPr>
          <w:rFonts w:ascii="Arial" w:hAnsi="Arial" w:cs="Arial"/>
          <w:color w:val="000000" w:themeColor="text1"/>
          <w:sz w:val="22"/>
          <w:szCs w:val="22"/>
        </w:rPr>
        <w:t xml:space="preserve"> Supplier Request for Change Approval (SRCA) form.</w:t>
      </w:r>
    </w:p>
    <w:p w14:paraId="456F3A0B" w14:textId="771EF04D" w:rsidR="004C5427" w:rsidRDefault="004C5427" w:rsidP="004C5427">
      <w:pPr>
        <w:numPr>
          <w:ilvl w:val="0"/>
          <w:numId w:val="15"/>
        </w:numPr>
        <w:tabs>
          <w:tab w:val="clear" w:pos="3240"/>
        </w:tabs>
        <w:spacing w:before="120" w:after="120" w:line="360" w:lineRule="auto"/>
        <w:ind w:left="1134" w:hanging="567"/>
        <w:jc w:val="both"/>
        <w:rPr>
          <w:rFonts w:ascii="Arial" w:hAnsi="Arial" w:cs="Arial"/>
          <w:color w:val="000000" w:themeColor="text1"/>
          <w:sz w:val="22"/>
          <w:szCs w:val="22"/>
        </w:rPr>
      </w:pPr>
      <w:r>
        <w:rPr>
          <w:rFonts w:ascii="Arial" w:hAnsi="Arial" w:cs="Arial"/>
          <w:color w:val="000000" w:themeColor="text1"/>
          <w:sz w:val="22"/>
          <w:szCs w:val="22"/>
        </w:rPr>
        <w:t xml:space="preserve">Suppliers shall utilize </w:t>
      </w:r>
      <w:r w:rsidRPr="00AB19E9">
        <w:rPr>
          <w:rFonts w:ascii="Arial" w:hAnsi="Arial" w:cs="Arial"/>
          <w:b/>
          <w:color w:val="000000" w:themeColor="text1"/>
          <w:sz w:val="22"/>
          <w:szCs w:val="22"/>
        </w:rPr>
        <w:t>Layered Process Audits</w:t>
      </w:r>
      <w:r>
        <w:rPr>
          <w:rFonts w:ascii="Arial" w:hAnsi="Arial" w:cs="Arial"/>
          <w:color w:val="000000" w:themeColor="text1"/>
          <w:sz w:val="22"/>
          <w:szCs w:val="22"/>
        </w:rPr>
        <w:t xml:space="preserve"> and other internal audits as needed to ensure compliance and effectiveness of their </w:t>
      </w:r>
      <w:r w:rsidR="00ED527B">
        <w:rPr>
          <w:rFonts w:ascii="Arial" w:hAnsi="Arial" w:cs="Arial"/>
          <w:color w:val="000000" w:themeColor="text1"/>
          <w:sz w:val="22"/>
          <w:szCs w:val="22"/>
        </w:rPr>
        <w:t>S/R/F</w:t>
      </w:r>
      <w:r>
        <w:rPr>
          <w:rFonts w:ascii="Arial" w:hAnsi="Arial" w:cs="Arial"/>
          <w:color w:val="000000" w:themeColor="text1"/>
          <w:sz w:val="22"/>
          <w:szCs w:val="22"/>
        </w:rPr>
        <w:t xml:space="preserve"> process and controls.</w:t>
      </w:r>
    </w:p>
    <w:p w14:paraId="431BF112" w14:textId="77777777" w:rsidR="00185D11" w:rsidRPr="00AB3061" w:rsidRDefault="007D5D06" w:rsidP="007D5D06">
      <w:pPr>
        <w:pStyle w:val="ListParagraph"/>
        <w:numPr>
          <w:ilvl w:val="0"/>
          <w:numId w:val="15"/>
        </w:numPr>
        <w:ind w:left="1124" w:hanging="562"/>
        <w:rPr>
          <w:rFonts w:ascii="Arial" w:hAnsi="Arial" w:cs="Arial"/>
          <w:sz w:val="22"/>
          <w:szCs w:val="22"/>
        </w:rPr>
      </w:pPr>
      <w:r w:rsidRPr="00AB3061">
        <w:rPr>
          <w:rFonts w:ascii="Arial" w:hAnsi="Arial" w:cs="Arial"/>
          <w:sz w:val="22"/>
          <w:szCs w:val="22"/>
        </w:rPr>
        <w:t xml:space="preserve">Prior to shipment all pallets / shipping containers </w:t>
      </w:r>
      <w:r w:rsidR="00185D11" w:rsidRPr="00AB3061">
        <w:rPr>
          <w:rFonts w:ascii="Arial" w:hAnsi="Arial" w:cs="Arial"/>
          <w:sz w:val="22"/>
          <w:szCs w:val="22"/>
        </w:rPr>
        <w:t xml:space="preserve">for S/R/F products </w:t>
      </w:r>
      <w:r w:rsidRPr="00AB3061">
        <w:rPr>
          <w:rFonts w:ascii="Arial" w:hAnsi="Arial" w:cs="Arial"/>
          <w:sz w:val="22"/>
          <w:szCs w:val="22"/>
        </w:rPr>
        <w:t>shall be</w:t>
      </w:r>
      <w:r w:rsidR="00185D11" w:rsidRPr="00AB3061">
        <w:rPr>
          <w:rFonts w:ascii="Arial" w:hAnsi="Arial" w:cs="Arial"/>
          <w:sz w:val="22"/>
          <w:szCs w:val="22"/>
        </w:rPr>
        <w:t>:</w:t>
      </w:r>
    </w:p>
    <w:p w14:paraId="49E61322" w14:textId="301CFAC9" w:rsidR="007D5D06" w:rsidRPr="00AB3061" w:rsidRDefault="00185D11" w:rsidP="00185D11">
      <w:pPr>
        <w:pStyle w:val="ListParagraph"/>
        <w:numPr>
          <w:ilvl w:val="0"/>
          <w:numId w:val="37"/>
        </w:numPr>
        <w:rPr>
          <w:rFonts w:ascii="Arial" w:hAnsi="Arial" w:cs="Arial"/>
          <w:sz w:val="22"/>
          <w:szCs w:val="22"/>
        </w:rPr>
      </w:pPr>
      <w:r w:rsidRPr="00AB3061">
        <w:rPr>
          <w:rFonts w:ascii="Arial" w:hAnsi="Arial" w:cs="Arial"/>
          <w:sz w:val="22"/>
          <w:szCs w:val="22"/>
        </w:rPr>
        <w:t>I</w:t>
      </w:r>
      <w:r w:rsidR="007D5D06" w:rsidRPr="00AB3061">
        <w:rPr>
          <w:rFonts w:ascii="Arial" w:hAnsi="Arial" w:cs="Arial"/>
          <w:sz w:val="22"/>
          <w:szCs w:val="22"/>
        </w:rPr>
        <w:t xml:space="preserve">dentified with the Safety, Regulatory, Function signage available on the TIFS Supplier Resource site </w:t>
      </w:r>
      <w:hyperlink r:id="rId15" w:history="1">
        <w:r w:rsidR="007D5D06" w:rsidRPr="00AB3061">
          <w:rPr>
            <w:rStyle w:val="Hyperlink"/>
            <w:rFonts w:ascii="Arial" w:hAnsi="Arial" w:cs="Arial"/>
            <w:color w:val="auto"/>
            <w:sz w:val="22"/>
            <w:szCs w:val="22"/>
          </w:rPr>
          <w:t>www.tifluidsystems.</w:t>
        </w:r>
        <w:r w:rsidR="007D5D06" w:rsidRPr="00AB3061">
          <w:rPr>
            <w:rStyle w:val="Hyperlink"/>
            <w:rFonts w:ascii="Arial" w:hAnsi="Arial" w:cs="Arial"/>
            <w:color w:val="auto"/>
            <w:sz w:val="22"/>
            <w:szCs w:val="22"/>
            <w:u w:val="none"/>
          </w:rPr>
          <w:t>com</w:t>
        </w:r>
      </w:hyperlink>
      <w:r w:rsidRPr="00AB3061">
        <w:rPr>
          <w:rStyle w:val="Hyperlink"/>
          <w:rFonts w:ascii="Arial" w:hAnsi="Arial" w:cs="Arial"/>
          <w:color w:val="auto"/>
          <w:sz w:val="22"/>
          <w:szCs w:val="22"/>
          <w:u w:val="none"/>
        </w:rPr>
        <w:t xml:space="preserve"> (</w:t>
      </w:r>
      <w:r w:rsidR="00AB3061">
        <w:rPr>
          <w:rStyle w:val="Hyperlink"/>
          <w:rFonts w:ascii="Arial" w:hAnsi="Arial" w:cs="Arial"/>
          <w:color w:val="auto"/>
          <w:sz w:val="22"/>
          <w:szCs w:val="22"/>
          <w:u w:val="none"/>
        </w:rPr>
        <w:t xml:space="preserve">figure 1 </w:t>
      </w:r>
      <w:r w:rsidRPr="00AB3061">
        <w:rPr>
          <w:rStyle w:val="Hyperlink"/>
          <w:rFonts w:ascii="Arial" w:hAnsi="Arial" w:cs="Arial"/>
          <w:color w:val="auto"/>
          <w:sz w:val="22"/>
          <w:szCs w:val="22"/>
          <w:u w:val="none"/>
        </w:rPr>
        <w:t>shown below)</w:t>
      </w:r>
      <w:r w:rsidR="00AB3061">
        <w:rPr>
          <w:rStyle w:val="Hyperlink"/>
          <w:rFonts w:ascii="Arial" w:hAnsi="Arial" w:cs="Arial"/>
          <w:color w:val="auto"/>
          <w:sz w:val="22"/>
          <w:szCs w:val="22"/>
          <w:u w:val="none"/>
        </w:rPr>
        <w:t>,</w:t>
      </w:r>
      <w:r w:rsidRPr="00AB3061">
        <w:rPr>
          <w:rStyle w:val="Hyperlink"/>
          <w:rFonts w:ascii="Arial" w:hAnsi="Arial" w:cs="Arial"/>
          <w:color w:val="auto"/>
          <w:sz w:val="22"/>
          <w:szCs w:val="22"/>
          <w:u w:val="none"/>
        </w:rPr>
        <w:t xml:space="preserve"> </w:t>
      </w:r>
      <w:r w:rsidRPr="00AB3061">
        <w:rPr>
          <w:rStyle w:val="Hyperlink"/>
          <w:rFonts w:ascii="Arial" w:hAnsi="Arial" w:cs="Arial"/>
          <w:b/>
          <w:bCs/>
          <w:color w:val="auto"/>
          <w:sz w:val="22"/>
          <w:szCs w:val="22"/>
        </w:rPr>
        <w:t>o</w:t>
      </w:r>
      <w:r w:rsidR="00AB3061" w:rsidRPr="00AB3061">
        <w:rPr>
          <w:rStyle w:val="Hyperlink"/>
          <w:rFonts w:ascii="Arial" w:hAnsi="Arial" w:cs="Arial"/>
          <w:b/>
          <w:bCs/>
          <w:color w:val="auto"/>
          <w:sz w:val="22"/>
          <w:szCs w:val="22"/>
        </w:rPr>
        <w:t>r</w:t>
      </w:r>
    </w:p>
    <w:p w14:paraId="7DECDE40" w14:textId="7F5C3195" w:rsidR="00185D11" w:rsidRPr="00AB3061" w:rsidRDefault="00185D11" w:rsidP="00185D11">
      <w:pPr>
        <w:pStyle w:val="ListParagraph"/>
        <w:numPr>
          <w:ilvl w:val="0"/>
          <w:numId w:val="37"/>
        </w:numPr>
        <w:spacing w:before="120" w:after="120" w:line="360" w:lineRule="auto"/>
        <w:jc w:val="both"/>
        <w:rPr>
          <w:rFonts w:ascii="Arial" w:hAnsi="Arial" w:cs="Arial"/>
          <w:sz w:val="22"/>
          <w:szCs w:val="22"/>
        </w:rPr>
      </w:pPr>
      <w:r w:rsidRPr="00AB3061">
        <w:rPr>
          <w:rFonts w:ascii="Arial" w:hAnsi="Arial" w:cs="Arial"/>
          <w:sz w:val="22"/>
          <w:szCs w:val="22"/>
        </w:rPr>
        <w:t xml:space="preserve">Identified with the </w:t>
      </w:r>
      <w:proofErr w:type="gramStart"/>
      <w:r w:rsidRPr="00AB3061">
        <w:rPr>
          <w:rFonts w:ascii="Arial" w:hAnsi="Arial" w:cs="Arial"/>
          <w:sz w:val="22"/>
          <w:szCs w:val="22"/>
        </w:rPr>
        <w:t>suppliers</w:t>
      </w:r>
      <w:proofErr w:type="gramEnd"/>
      <w:r w:rsidRPr="00AB3061">
        <w:rPr>
          <w:rFonts w:ascii="Arial" w:hAnsi="Arial" w:cs="Arial"/>
          <w:sz w:val="22"/>
          <w:szCs w:val="22"/>
        </w:rPr>
        <w:t xml:space="preserve"> own symbol</w:t>
      </w:r>
      <w:r w:rsidR="00EB23E2" w:rsidRPr="00AB3061">
        <w:rPr>
          <w:rFonts w:ascii="Arial" w:hAnsi="Arial" w:cs="Arial"/>
          <w:sz w:val="22"/>
          <w:szCs w:val="22"/>
        </w:rPr>
        <w:t>(</w:t>
      </w:r>
      <w:r w:rsidRPr="00AB3061">
        <w:rPr>
          <w:rFonts w:ascii="Arial" w:hAnsi="Arial" w:cs="Arial"/>
          <w:sz w:val="22"/>
          <w:szCs w:val="22"/>
        </w:rPr>
        <w:t>s</w:t>
      </w:r>
      <w:r w:rsidR="00EB23E2" w:rsidRPr="00AB3061">
        <w:rPr>
          <w:rFonts w:ascii="Arial" w:hAnsi="Arial" w:cs="Arial"/>
          <w:sz w:val="22"/>
          <w:szCs w:val="22"/>
        </w:rPr>
        <w:t>)</w:t>
      </w:r>
      <w:r w:rsidRPr="00AB3061">
        <w:rPr>
          <w:rFonts w:ascii="Arial" w:hAnsi="Arial" w:cs="Arial"/>
          <w:sz w:val="22"/>
          <w:szCs w:val="22"/>
        </w:rPr>
        <w:t xml:space="preserve"> supported by a conversion matrix.  </w:t>
      </w:r>
    </w:p>
    <w:p w14:paraId="4C0B8E36" w14:textId="41B5A8A0" w:rsidR="004C5427" w:rsidRDefault="00185D11" w:rsidP="004C5427">
      <w:pPr>
        <w:spacing w:after="360" w:line="240" w:lineRule="auto"/>
        <w:ind w:left="562"/>
        <w:jc w:val="both"/>
        <w:rPr>
          <w:rFonts w:ascii="Arial" w:eastAsia="MS Mincho" w:hAnsi="Arial" w:cs="Arial"/>
          <w:b/>
          <w:bCs/>
          <w:sz w:val="22"/>
          <w:szCs w:val="22"/>
          <w:u w:val="single"/>
          <w:lang w:eastAsia="ja-JP"/>
        </w:rPr>
      </w:pPr>
      <w:r w:rsidRPr="009E2429">
        <w:rPr>
          <w:b/>
          <w:bCs/>
          <w:noProof/>
        </w:rPr>
        <w:drawing>
          <wp:anchor distT="0" distB="0" distL="114300" distR="114300" simplePos="0" relativeHeight="251673600" behindDoc="0" locked="0" layoutInCell="1" allowOverlap="1" wp14:anchorId="60CEBF60" wp14:editId="6E83E8C0">
            <wp:simplePos x="0" y="0"/>
            <wp:positionH relativeFrom="column">
              <wp:posOffset>2883535</wp:posOffset>
            </wp:positionH>
            <wp:positionV relativeFrom="paragraph">
              <wp:posOffset>74295</wp:posOffset>
            </wp:positionV>
            <wp:extent cx="922352" cy="906944"/>
            <wp:effectExtent l="19050" t="19050" r="11430" b="2667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352" cy="906944"/>
                    </a:xfrm>
                    <a:prstGeom prst="rect">
                      <a:avLst/>
                    </a:prstGeom>
                    <a:noFill/>
                    <a:ln>
                      <a:solidFill>
                        <a:sysClr val="windowText" lastClr="000000"/>
                      </a:solidFill>
                    </a:ln>
                  </pic:spPr>
                </pic:pic>
              </a:graphicData>
            </a:graphic>
          </wp:anchor>
        </w:drawing>
      </w:r>
    </w:p>
    <w:p w14:paraId="6931E453" w14:textId="3E4F1916" w:rsidR="00B94C21" w:rsidRDefault="00B94C21" w:rsidP="004C5427">
      <w:pPr>
        <w:spacing w:after="360" w:line="240" w:lineRule="auto"/>
        <w:ind w:left="562"/>
        <w:jc w:val="both"/>
        <w:rPr>
          <w:rFonts w:ascii="Arial" w:eastAsia="MS Mincho" w:hAnsi="Arial" w:cs="Arial"/>
          <w:b/>
          <w:bCs/>
          <w:sz w:val="22"/>
          <w:szCs w:val="22"/>
          <w:u w:val="single"/>
          <w:lang w:eastAsia="ja-JP"/>
        </w:rPr>
      </w:pPr>
    </w:p>
    <w:p w14:paraId="7D4B3124" w14:textId="77777777" w:rsidR="001917D4" w:rsidRDefault="001917D4" w:rsidP="004C5427">
      <w:pPr>
        <w:spacing w:after="360" w:line="240" w:lineRule="auto"/>
        <w:ind w:left="562"/>
        <w:jc w:val="both"/>
        <w:rPr>
          <w:rFonts w:ascii="Arial" w:eastAsia="MS Mincho" w:hAnsi="Arial" w:cs="Arial"/>
          <w:b/>
          <w:bCs/>
          <w:sz w:val="22"/>
          <w:szCs w:val="22"/>
          <w:u w:val="single"/>
          <w:lang w:eastAsia="ja-JP"/>
        </w:rPr>
      </w:pPr>
    </w:p>
    <w:p w14:paraId="4B1D1E95" w14:textId="6000E7B8" w:rsidR="00185D11" w:rsidRPr="00AB3061" w:rsidRDefault="00AB3061" w:rsidP="00AB3061">
      <w:pPr>
        <w:spacing w:after="360" w:line="240" w:lineRule="auto"/>
        <w:ind w:left="562"/>
        <w:jc w:val="center"/>
        <w:rPr>
          <w:rFonts w:ascii="Arial" w:eastAsia="MS Mincho" w:hAnsi="Arial" w:cs="Arial"/>
          <w:sz w:val="22"/>
          <w:szCs w:val="22"/>
          <w:lang w:eastAsia="ja-JP"/>
        </w:rPr>
      </w:pPr>
      <w:r w:rsidRPr="00AB3061">
        <w:rPr>
          <w:rFonts w:ascii="Arial" w:eastAsia="MS Mincho" w:hAnsi="Arial" w:cs="Arial"/>
          <w:sz w:val="22"/>
          <w:szCs w:val="22"/>
          <w:lang w:eastAsia="ja-JP"/>
        </w:rPr>
        <w:t>Figure 1: TIFS S/R/F Signage</w:t>
      </w:r>
    </w:p>
    <w:p w14:paraId="09AA0E47" w14:textId="77777777" w:rsidR="00185D11" w:rsidRDefault="00185D11" w:rsidP="004C5427">
      <w:pPr>
        <w:spacing w:after="360" w:line="240" w:lineRule="auto"/>
        <w:ind w:left="562"/>
        <w:jc w:val="both"/>
        <w:rPr>
          <w:rFonts w:ascii="Arial" w:eastAsia="MS Mincho" w:hAnsi="Arial" w:cs="Arial"/>
          <w:b/>
          <w:bCs/>
          <w:sz w:val="22"/>
          <w:szCs w:val="22"/>
          <w:u w:val="single"/>
          <w:lang w:eastAsia="ja-JP"/>
        </w:rPr>
      </w:pPr>
    </w:p>
    <w:p w14:paraId="3D991778" w14:textId="7110AD29" w:rsidR="004C5427" w:rsidRPr="00967D55" w:rsidRDefault="004C5427" w:rsidP="004C5427">
      <w:pPr>
        <w:numPr>
          <w:ilvl w:val="0"/>
          <w:numId w:val="27"/>
        </w:numPr>
        <w:spacing w:before="120" w:after="120" w:line="360" w:lineRule="auto"/>
        <w:ind w:left="567" w:hanging="567"/>
        <w:jc w:val="both"/>
        <w:rPr>
          <w:rFonts w:ascii="Arial" w:hAnsi="Arial" w:cs="Arial"/>
          <w:b/>
          <w:bCs/>
          <w:sz w:val="22"/>
          <w:szCs w:val="22"/>
          <w:u w:val="single"/>
        </w:rPr>
      </w:pPr>
      <w:r>
        <w:rPr>
          <w:rFonts w:ascii="Arial" w:hAnsi="Arial" w:cs="Arial"/>
          <w:b/>
          <w:bCs/>
          <w:sz w:val="22"/>
          <w:szCs w:val="22"/>
          <w:u w:val="single"/>
        </w:rPr>
        <w:lastRenderedPageBreak/>
        <w:t xml:space="preserve">WORK </w:t>
      </w:r>
      <w:r w:rsidRPr="00603A2D">
        <w:rPr>
          <w:rFonts w:ascii="Arial" w:hAnsi="Arial" w:cs="Arial"/>
          <w:b/>
          <w:bCs/>
          <w:sz w:val="22"/>
          <w:szCs w:val="22"/>
          <w:u w:val="single"/>
        </w:rPr>
        <w:t xml:space="preserve">INSTRUCTIONS </w:t>
      </w:r>
      <w:r w:rsidR="007426B5">
        <w:rPr>
          <w:rFonts w:ascii="Arial" w:hAnsi="Arial" w:cs="Arial"/>
          <w:b/>
          <w:bCs/>
          <w:sz w:val="22"/>
          <w:szCs w:val="22"/>
          <w:u w:val="single"/>
        </w:rPr>
        <w:t>TURTLE</w:t>
      </w:r>
      <w:r>
        <w:rPr>
          <w:rFonts w:ascii="Arial" w:hAnsi="Arial" w:cs="Arial"/>
          <w:b/>
          <w:bCs/>
          <w:sz w:val="22"/>
          <w:szCs w:val="22"/>
          <w:u w:val="single"/>
        </w:rPr>
        <w:t xml:space="preserve">: </w:t>
      </w:r>
    </w:p>
    <w:p w14:paraId="35262126" w14:textId="4DABC0A1" w:rsidR="004C5427" w:rsidRDefault="000D25A2" w:rsidP="004C5427">
      <w:pPr>
        <w:spacing w:before="120" w:after="120" w:line="360" w:lineRule="auto"/>
        <w:jc w:val="both"/>
        <w:rPr>
          <w:rFonts w:ascii="Arial" w:hAnsi="Arial" w:cs="Arial"/>
          <w:b/>
          <w:bCs/>
          <w:sz w:val="22"/>
          <w:szCs w:val="22"/>
          <w:u w:val="single"/>
        </w:rPr>
      </w:pPr>
      <w:r>
        <w:rPr>
          <w:rFonts w:ascii="Times New Roman" w:eastAsia="MS Mincho" w:hAnsi="Times New Roman"/>
          <w:noProof/>
        </w:rPr>
        <mc:AlternateContent>
          <mc:Choice Requires="wps">
            <w:drawing>
              <wp:anchor distT="0" distB="0" distL="114300" distR="114300" simplePos="0" relativeHeight="251670528" behindDoc="0" locked="0" layoutInCell="1" allowOverlap="1" wp14:anchorId="5AE21E55" wp14:editId="6A23042A">
                <wp:simplePos x="0" y="0"/>
                <wp:positionH relativeFrom="column">
                  <wp:posOffset>3737448</wp:posOffset>
                </wp:positionH>
                <wp:positionV relativeFrom="paragraph">
                  <wp:posOffset>18415</wp:posOffset>
                </wp:positionV>
                <wp:extent cx="2771775" cy="2052955"/>
                <wp:effectExtent l="0" t="0" r="28575" b="23495"/>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05295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27E3E8F2" w14:textId="77777777" w:rsidR="004C5427" w:rsidRPr="00857D14" w:rsidRDefault="004C5427" w:rsidP="004C5427">
                            <w:pPr>
                              <w:jc w:val="center"/>
                              <w:rPr>
                                <w:rFonts w:ascii="Arial" w:hAnsi="Arial" w:cs="Arial"/>
                                <w:b/>
                                <w:sz w:val="18"/>
                                <w:szCs w:val="18"/>
                              </w:rPr>
                            </w:pPr>
                            <w:r w:rsidRPr="00857D14">
                              <w:rPr>
                                <w:rFonts w:ascii="Arial" w:hAnsi="Arial" w:cs="Arial"/>
                                <w:b/>
                                <w:sz w:val="18"/>
                                <w:szCs w:val="18"/>
                              </w:rPr>
                              <w:t>With Who?</w:t>
                            </w:r>
                          </w:p>
                          <w:p w14:paraId="6D6C61DB" w14:textId="77777777" w:rsidR="004C5427" w:rsidRPr="00857D14" w:rsidRDefault="004C5427" w:rsidP="004C5427">
                            <w:pPr>
                              <w:spacing w:after="120"/>
                              <w:jc w:val="center"/>
                              <w:rPr>
                                <w:rFonts w:ascii="Arial" w:hAnsi="Arial" w:cs="Arial"/>
                                <w:b/>
                                <w:sz w:val="18"/>
                                <w:szCs w:val="18"/>
                              </w:rPr>
                            </w:pPr>
                            <w:r w:rsidRPr="00857D14">
                              <w:rPr>
                                <w:rFonts w:ascii="Arial" w:hAnsi="Arial" w:cs="Arial"/>
                                <w:b/>
                                <w:sz w:val="18"/>
                                <w:szCs w:val="18"/>
                              </w:rPr>
                              <w:t>(Competence/Skills/Training)</w:t>
                            </w:r>
                          </w:p>
                          <w:p w14:paraId="71F2F582"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Qualified Operators</w:t>
                            </w:r>
                          </w:p>
                          <w:p w14:paraId="10C16C3F" w14:textId="77777777" w:rsidR="004C5427" w:rsidRPr="00000F5B" w:rsidRDefault="004C5427" w:rsidP="004C5427">
                            <w:pPr>
                              <w:numPr>
                                <w:ilvl w:val="0"/>
                                <w:numId w:val="10"/>
                              </w:numPr>
                              <w:tabs>
                                <w:tab w:val="clear" w:pos="360"/>
                                <w:tab w:val="num" w:pos="180"/>
                              </w:tabs>
                              <w:spacing w:after="0"/>
                              <w:ind w:left="180" w:hanging="180"/>
                              <w:rPr>
                                <w:rFonts w:ascii="Arial" w:hAnsi="Arial" w:cs="Arial"/>
                                <w:sz w:val="18"/>
                                <w:szCs w:val="18"/>
                              </w:rPr>
                            </w:pPr>
                            <w:r w:rsidRPr="00000F5B">
                              <w:rPr>
                                <w:rFonts w:ascii="Arial" w:hAnsi="Arial" w:cs="Arial"/>
                                <w:sz w:val="18"/>
                                <w:szCs w:val="18"/>
                              </w:rPr>
                              <w:t xml:space="preserve">  Production Supervisors / Team  Leaders</w:t>
                            </w:r>
                          </w:p>
                          <w:p w14:paraId="676275A4"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Plant Managers</w:t>
                            </w:r>
                          </w:p>
                          <w:p w14:paraId="4747FCBA"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Production Managers</w:t>
                            </w:r>
                          </w:p>
                          <w:p w14:paraId="2FB757D8"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Quality Managers  </w:t>
                            </w:r>
                          </w:p>
                          <w:p w14:paraId="27B1BF01" w14:textId="77777777" w:rsidR="004C5427" w:rsidRPr="00857D14" w:rsidRDefault="004C5427" w:rsidP="004C5427">
                            <w:pPr>
                              <w:numPr>
                                <w:ilvl w:val="0"/>
                                <w:numId w:val="10"/>
                              </w:numPr>
                              <w:tabs>
                                <w:tab w:val="clear" w:pos="360"/>
                              </w:tabs>
                              <w:spacing w:after="0"/>
                              <w:ind w:left="180" w:hanging="180"/>
                              <w:rPr>
                                <w:rFonts w:ascii="Arial" w:hAnsi="Arial" w:cs="Arial"/>
                                <w:sz w:val="18"/>
                                <w:szCs w:val="18"/>
                              </w:rPr>
                            </w:pPr>
                            <w:r w:rsidRPr="00857D14">
                              <w:rPr>
                                <w:rFonts w:ascii="Arial" w:hAnsi="Arial" w:cs="Arial"/>
                                <w:sz w:val="18"/>
                                <w:szCs w:val="18"/>
                              </w:rPr>
                              <w:t xml:space="preserve">  Plant Engineering Managers</w:t>
                            </w:r>
                          </w:p>
                          <w:p w14:paraId="68F9526B" w14:textId="77777777" w:rsidR="004C5427" w:rsidRPr="00857D14" w:rsidRDefault="004C5427" w:rsidP="004C5427">
                            <w:pPr>
                              <w:numPr>
                                <w:ilvl w:val="0"/>
                                <w:numId w:val="10"/>
                              </w:numPr>
                              <w:tabs>
                                <w:tab w:val="clear" w:pos="360"/>
                              </w:tabs>
                              <w:spacing w:after="0"/>
                              <w:ind w:left="180" w:hanging="180"/>
                              <w:rPr>
                                <w:rFonts w:ascii="Arial" w:hAnsi="Arial" w:cs="Arial"/>
                                <w:sz w:val="18"/>
                                <w:szCs w:val="18"/>
                              </w:rPr>
                            </w:pPr>
                            <w:r w:rsidRPr="00857D14">
                              <w:rPr>
                                <w:rFonts w:ascii="Arial" w:hAnsi="Arial" w:cs="Arial"/>
                                <w:b/>
                                <w:color w:val="0000FF"/>
                                <w:sz w:val="18"/>
                                <w:szCs w:val="18"/>
                              </w:rPr>
                              <w:t xml:space="preserve">  </w:t>
                            </w:r>
                            <w:r w:rsidRPr="00857D14">
                              <w:rPr>
                                <w:rFonts w:ascii="Arial" w:hAnsi="Arial" w:cs="Arial"/>
                                <w:sz w:val="18"/>
                                <w:szCs w:val="18"/>
                              </w:rPr>
                              <w:t xml:space="preserve">Corporate Quality </w:t>
                            </w:r>
                          </w:p>
                          <w:p w14:paraId="3FDBB088" w14:textId="77777777" w:rsidR="004C5427" w:rsidRPr="00857D14" w:rsidRDefault="004C5427" w:rsidP="004C5427">
                            <w:pPr>
                              <w:numPr>
                                <w:ilvl w:val="0"/>
                                <w:numId w:val="10"/>
                              </w:numPr>
                              <w:tabs>
                                <w:tab w:val="clear" w:pos="360"/>
                              </w:tabs>
                              <w:spacing w:after="0"/>
                              <w:ind w:left="180" w:hanging="180"/>
                              <w:rPr>
                                <w:rFonts w:ascii="Arial" w:hAnsi="Arial" w:cs="Arial"/>
                                <w:b/>
                                <w:sz w:val="18"/>
                                <w:szCs w:val="18"/>
                              </w:rPr>
                            </w:pPr>
                            <w:r w:rsidRPr="00857D14">
                              <w:rPr>
                                <w:rFonts w:ascii="Arial" w:hAnsi="Arial" w:cs="Arial"/>
                                <w:sz w:val="18"/>
                                <w:szCs w:val="18"/>
                              </w:rPr>
                              <w:t xml:space="preserve">  Managing Directors</w:t>
                            </w:r>
                            <w:r w:rsidRPr="00857D14">
                              <w:rPr>
                                <w:rFonts w:ascii="Arial" w:hAnsi="Arial" w:cs="Arial"/>
                                <w:b/>
                                <w:sz w:val="18"/>
                                <w:szCs w:val="18"/>
                              </w:rPr>
                              <w:t xml:space="preserve"> </w:t>
                            </w:r>
                          </w:p>
                          <w:p w14:paraId="6A102D31" w14:textId="77777777" w:rsidR="004C5427" w:rsidRDefault="004C5427" w:rsidP="004C5427">
                            <w:pPr>
                              <w:numPr>
                                <w:ilvl w:val="0"/>
                                <w:numId w:val="10"/>
                              </w:numPr>
                              <w:tabs>
                                <w:tab w:val="clear" w:pos="360"/>
                              </w:tabs>
                              <w:spacing w:after="60" w:line="240" w:lineRule="auto"/>
                              <w:ind w:left="274" w:hanging="274"/>
                              <w:rPr>
                                <w:rFonts w:ascii="Arial" w:hAnsi="Arial" w:cs="Arial"/>
                                <w:sz w:val="18"/>
                                <w:szCs w:val="18"/>
                              </w:rPr>
                            </w:pPr>
                            <w:r w:rsidRPr="00857D14">
                              <w:rPr>
                                <w:rFonts w:ascii="Arial" w:hAnsi="Arial" w:cs="Arial"/>
                                <w:sz w:val="18"/>
                                <w:szCs w:val="18"/>
                              </w:rPr>
                              <w:t xml:space="preserve">Corporate Quality  </w:t>
                            </w:r>
                          </w:p>
                          <w:p w14:paraId="09A29E33" w14:textId="77777777" w:rsidR="004C5427" w:rsidRDefault="004C5427" w:rsidP="004C5427">
                            <w:pPr>
                              <w:numPr>
                                <w:ilvl w:val="0"/>
                                <w:numId w:val="10"/>
                              </w:numPr>
                              <w:tabs>
                                <w:tab w:val="clear" w:pos="360"/>
                              </w:tabs>
                              <w:spacing w:after="0" w:line="360" w:lineRule="auto"/>
                              <w:ind w:left="272" w:hanging="272"/>
                              <w:rPr>
                                <w:rFonts w:ascii="Arial" w:hAnsi="Arial" w:cs="Arial"/>
                                <w:sz w:val="18"/>
                                <w:szCs w:val="18"/>
                              </w:rPr>
                            </w:pPr>
                            <w:r>
                              <w:rPr>
                                <w:rFonts w:ascii="Arial" w:hAnsi="Arial" w:cs="Arial"/>
                                <w:sz w:val="18"/>
                                <w:szCs w:val="18"/>
                              </w:rPr>
                              <w:t>Regional Engineering Teams</w:t>
                            </w:r>
                          </w:p>
                          <w:p w14:paraId="3E9BC57F" w14:textId="77777777" w:rsidR="004C5427" w:rsidRPr="00857D14" w:rsidRDefault="004C5427" w:rsidP="004C5427">
                            <w:pPr>
                              <w:numPr>
                                <w:ilvl w:val="0"/>
                                <w:numId w:val="10"/>
                              </w:numPr>
                              <w:tabs>
                                <w:tab w:val="clear" w:pos="360"/>
                              </w:tabs>
                              <w:spacing w:after="0" w:line="360" w:lineRule="auto"/>
                              <w:ind w:left="272" w:hanging="272"/>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21E55" id="_x0000_t202" coordsize="21600,21600" o:spt="202" path="m,l,21600r21600,l21600,xe">
                <v:stroke joinstyle="miter"/>
                <v:path gradientshapeok="t" o:connecttype="rect"/>
              </v:shapetype>
              <v:shape id="Text Box 5" o:spid="_x0000_s1026" type="#_x0000_t202" style="position:absolute;left:0;text-align:left;margin-left:294.3pt;margin-top:1.45pt;width:218.25pt;height:16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" filled="f" strokecolor="#333">
                <v:textbox>
                  <w:txbxContent>
                    <w:p w14:paraId="27E3E8F2" w14:textId="77777777" w:rsidR="004C5427" w:rsidRPr="00857D14" w:rsidRDefault="004C5427" w:rsidP="004C5427">
                      <w:pPr>
                        <w:jc w:val="center"/>
                        <w:rPr>
                          <w:rFonts w:ascii="Arial" w:hAnsi="Arial" w:cs="Arial"/>
                          <w:b/>
                          <w:sz w:val="18"/>
                          <w:szCs w:val="18"/>
                        </w:rPr>
                      </w:pPr>
                      <w:r w:rsidRPr="00857D14">
                        <w:rPr>
                          <w:rFonts w:ascii="Arial" w:hAnsi="Arial" w:cs="Arial"/>
                          <w:b/>
                          <w:sz w:val="18"/>
                          <w:szCs w:val="18"/>
                        </w:rPr>
                        <w:t>With Who?</w:t>
                      </w:r>
                    </w:p>
                    <w:p w14:paraId="6D6C61DB" w14:textId="77777777" w:rsidR="004C5427" w:rsidRPr="00857D14" w:rsidRDefault="004C5427" w:rsidP="004C5427">
                      <w:pPr>
                        <w:spacing w:after="120"/>
                        <w:jc w:val="center"/>
                        <w:rPr>
                          <w:rFonts w:ascii="Arial" w:hAnsi="Arial" w:cs="Arial"/>
                          <w:b/>
                          <w:sz w:val="18"/>
                          <w:szCs w:val="18"/>
                        </w:rPr>
                      </w:pPr>
                      <w:r w:rsidRPr="00857D14">
                        <w:rPr>
                          <w:rFonts w:ascii="Arial" w:hAnsi="Arial" w:cs="Arial"/>
                          <w:b/>
                          <w:sz w:val="18"/>
                          <w:szCs w:val="18"/>
                        </w:rPr>
                        <w:t>(Competence/Skills/Training)</w:t>
                      </w:r>
                    </w:p>
                    <w:p w14:paraId="71F2F582"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Qualified Operators</w:t>
                      </w:r>
                    </w:p>
                    <w:p w14:paraId="10C16C3F" w14:textId="77777777" w:rsidR="004C5427" w:rsidRPr="00000F5B" w:rsidRDefault="004C5427" w:rsidP="004C5427">
                      <w:pPr>
                        <w:numPr>
                          <w:ilvl w:val="0"/>
                          <w:numId w:val="10"/>
                        </w:numPr>
                        <w:tabs>
                          <w:tab w:val="clear" w:pos="360"/>
                          <w:tab w:val="num" w:pos="180"/>
                        </w:tabs>
                        <w:spacing w:after="0"/>
                        <w:ind w:left="180" w:hanging="180"/>
                        <w:rPr>
                          <w:rFonts w:ascii="Arial" w:hAnsi="Arial" w:cs="Arial"/>
                          <w:sz w:val="18"/>
                          <w:szCs w:val="18"/>
                        </w:rPr>
                      </w:pPr>
                      <w:r w:rsidRPr="00000F5B">
                        <w:rPr>
                          <w:rFonts w:ascii="Arial" w:hAnsi="Arial" w:cs="Arial"/>
                          <w:sz w:val="18"/>
                          <w:szCs w:val="18"/>
                        </w:rPr>
                        <w:t xml:space="preserve">  Production Supervisors / Team  Leaders</w:t>
                      </w:r>
                    </w:p>
                    <w:p w14:paraId="676275A4"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Plant Managers</w:t>
                      </w:r>
                    </w:p>
                    <w:p w14:paraId="4747FCBA"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Production Managers</w:t>
                      </w:r>
                    </w:p>
                    <w:p w14:paraId="2FB757D8" w14:textId="77777777" w:rsidR="004C5427" w:rsidRPr="00857D14" w:rsidRDefault="004C5427" w:rsidP="004C5427">
                      <w:pPr>
                        <w:numPr>
                          <w:ilvl w:val="0"/>
                          <w:numId w:val="10"/>
                        </w:numPr>
                        <w:tabs>
                          <w:tab w:val="clear" w:pos="360"/>
                          <w:tab w:val="num" w:pos="180"/>
                        </w:tabs>
                        <w:spacing w:after="0"/>
                        <w:ind w:left="180" w:hanging="180"/>
                        <w:rPr>
                          <w:rFonts w:ascii="Arial" w:hAnsi="Arial" w:cs="Arial"/>
                          <w:sz w:val="18"/>
                          <w:szCs w:val="18"/>
                        </w:rPr>
                      </w:pPr>
                      <w:r w:rsidRPr="00857D14">
                        <w:rPr>
                          <w:rFonts w:ascii="Arial" w:hAnsi="Arial" w:cs="Arial"/>
                          <w:sz w:val="18"/>
                          <w:szCs w:val="18"/>
                        </w:rPr>
                        <w:t xml:space="preserve">  Quality Managers  </w:t>
                      </w:r>
                    </w:p>
                    <w:p w14:paraId="27B1BF01" w14:textId="77777777" w:rsidR="004C5427" w:rsidRPr="00857D14" w:rsidRDefault="004C5427" w:rsidP="004C5427">
                      <w:pPr>
                        <w:numPr>
                          <w:ilvl w:val="0"/>
                          <w:numId w:val="10"/>
                        </w:numPr>
                        <w:tabs>
                          <w:tab w:val="clear" w:pos="360"/>
                        </w:tabs>
                        <w:spacing w:after="0"/>
                        <w:ind w:left="180" w:hanging="180"/>
                        <w:rPr>
                          <w:rFonts w:ascii="Arial" w:hAnsi="Arial" w:cs="Arial"/>
                          <w:sz w:val="18"/>
                          <w:szCs w:val="18"/>
                        </w:rPr>
                      </w:pPr>
                      <w:r w:rsidRPr="00857D14">
                        <w:rPr>
                          <w:rFonts w:ascii="Arial" w:hAnsi="Arial" w:cs="Arial"/>
                          <w:sz w:val="18"/>
                          <w:szCs w:val="18"/>
                        </w:rPr>
                        <w:t xml:space="preserve">  Plant Engineering Managers</w:t>
                      </w:r>
                    </w:p>
                    <w:p w14:paraId="68F9526B" w14:textId="77777777" w:rsidR="004C5427" w:rsidRPr="00857D14" w:rsidRDefault="004C5427" w:rsidP="004C5427">
                      <w:pPr>
                        <w:numPr>
                          <w:ilvl w:val="0"/>
                          <w:numId w:val="10"/>
                        </w:numPr>
                        <w:tabs>
                          <w:tab w:val="clear" w:pos="360"/>
                        </w:tabs>
                        <w:spacing w:after="0"/>
                        <w:ind w:left="180" w:hanging="180"/>
                        <w:rPr>
                          <w:rFonts w:ascii="Arial" w:hAnsi="Arial" w:cs="Arial"/>
                          <w:sz w:val="18"/>
                          <w:szCs w:val="18"/>
                        </w:rPr>
                      </w:pPr>
                      <w:r w:rsidRPr="00857D14">
                        <w:rPr>
                          <w:rFonts w:ascii="Arial" w:hAnsi="Arial" w:cs="Arial"/>
                          <w:b/>
                          <w:color w:val="0000FF"/>
                          <w:sz w:val="18"/>
                          <w:szCs w:val="18"/>
                        </w:rPr>
                        <w:t xml:space="preserve">  </w:t>
                      </w:r>
                      <w:r w:rsidRPr="00857D14">
                        <w:rPr>
                          <w:rFonts w:ascii="Arial" w:hAnsi="Arial" w:cs="Arial"/>
                          <w:sz w:val="18"/>
                          <w:szCs w:val="18"/>
                        </w:rPr>
                        <w:t xml:space="preserve">Corporate Quality </w:t>
                      </w:r>
                    </w:p>
                    <w:p w14:paraId="3FDBB088" w14:textId="77777777" w:rsidR="004C5427" w:rsidRPr="00857D14" w:rsidRDefault="004C5427" w:rsidP="004C5427">
                      <w:pPr>
                        <w:numPr>
                          <w:ilvl w:val="0"/>
                          <w:numId w:val="10"/>
                        </w:numPr>
                        <w:tabs>
                          <w:tab w:val="clear" w:pos="360"/>
                        </w:tabs>
                        <w:spacing w:after="0"/>
                        <w:ind w:left="180" w:hanging="180"/>
                        <w:rPr>
                          <w:rFonts w:ascii="Arial" w:hAnsi="Arial" w:cs="Arial"/>
                          <w:b/>
                          <w:sz w:val="18"/>
                          <w:szCs w:val="18"/>
                        </w:rPr>
                      </w:pPr>
                      <w:r w:rsidRPr="00857D14">
                        <w:rPr>
                          <w:rFonts w:ascii="Arial" w:hAnsi="Arial" w:cs="Arial"/>
                          <w:sz w:val="18"/>
                          <w:szCs w:val="18"/>
                        </w:rPr>
                        <w:t xml:space="preserve">  Managing Directors</w:t>
                      </w:r>
                      <w:r w:rsidRPr="00857D14">
                        <w:rPr>
                          <w:rFonts w:ascii="Arial" w:hAnsi="Arial" w:cs="Arial"/>
                          <w:b/>
                          <w:sz w:val="18"/>
                          <w:szCs w:val="18"/>
                        </w:rPr>
                        <w:t xml:space="preserve"> </w:t>
                      </w:r>
                    </w:p>
                    <w:p w14:paraId="6A102D31" w14:textId="77777777" w:rsidR="004C5427" w:rsidRDefault="004C5427" w:rsidP="004C5427">
                      <w:pPr>
                        <w:numPr>
                          <w:ilvl w:val="0"/>
                          <w:numId w:val="10"/>
                        </w:numPr>
                        <w:tabs>
                          <w:tab w:val="clear" w:pos="360"/>
                        </w:tabs>
                        <w:spacing w:after="60" w:line="240" w:lineRule="auto"/>
                        <w:ind w:left="274" w:hanging="274"/>
                        <w:rPr>
                          <w:rFonts w:ascii="Arial" w:hAnsi="Arial" w:cs="Arial"/>
                          <w:sz w:val="18"/>
                          <w:szCs w:val="18"/>
                        </w:rPr>
                      </w:pPr>
                      <w:r w:rsidRPr="00857D14">
                        <w:rPr>
                          <w:rFonts w:ascii="Arial" w:hAnsi="Arial" w:cs="Arial"/>
                          <w:sz w:val="18"/>
                          <w:szCs w:val="18"/>
                        </w:rPr>
                        <w:t xml:space="preserve">Corporate Quality  </w:t>
                      </w:r>
                    </w:p>
                    <w:p w14:paraId="09A29E33" w14:textId="77777777" w:rsidR="004C5427" w:rsidRDefault="004C5427" w:rsidP="004C5427">
                      <w:pPr>
                        <w:numPr>
                          <w:ilvl w:val="0"/>
                          <w:numId w:val="10"/>
                        </w:numPr>
                        <w:tabs>
                          <w:tab w:val="clear" w:pos="360"/>
                        </w:tabs>
                        <w:spacing w:after="0" w:line="360" w:lineRule="auto"/>
                        <w:ind w:left="272" w:hanging="272"/>
                        <w:rPr>
                          <w:rFonts w:ascii="Arial" w:hAnsi="Arial" w:cs="Arial"/>
                          <w:sz w:val="18"/>
                          <w:szCs w:val="18"/>
                        </w:rPr>
                      </w:pPr>
                      <w:r>
                        <w:rPr>
                          <w:rFonts w:ascii="Arial" w:hAnsi="Arial" w:cs="Arial"/>
                          <w:sz w:val="18"/>
                          <w:szCs w:val="18"/>
                        </w:rPr>
                        <w:t>Regional Engineering Teams</w:t>
                      </w:r>
                    </w:p>
                    <w:p w14:paraId="3E9BC57F" w14:textId="77777777" w:rsidR="004C5427" w:rsidRPr="00857D14" w:rsidRDefault="004C5427" w:rsidP="004C5427">
                      <w:pPr>
                        <w:numPr>
                          <w:ilvl w:val="0"/>
                          <w:numId w:val="10"/>
                        </w:numPr>
                        <w:tabs>
                          <w:tab w:val="clear" w:pos="360"/>
                        </w:tabs>
                        <w:spacing w:after="0" w:line="360" w:lineRule="auto"/>
                        <w:ind w:left="272" w:hanging="272"/>
                        <w:rPr>
                          <w:rFonts w:ascii="Arial" w:hAnsi="Arial" w:cs="Arial"/>
                          <w:sz w:val="18"/>
                          <w:szCs w:val="18"/>
                        </w:rPr>
                      </w:pPr>
                    </w:p>
                  </w:txbxContent>
                </v:textbox>
              </v:shape>
            </w:pict>
          </mc:Fallback>
        </mc:AlternateContent>
      </w:r>
      <w:r>
        <w:rPr>
          <w:rFonts w:ascii="Arial" w:hAnsi="Arial" w:cs="Arial"/>
          <w:b/>
          <w:bCs/>
          <w:noProof/>
          <w:sz w:val="22"/>
          <w:szCs w:val="22"/>
          <w:u w:val="single"/>
        </w:rPr>
        <mc:AlternateContent>
          <mc:Choice Requires="wps">
            <w:drawing>
              <wp:anchor distT="0" distB="0" distL="114300" distR="114300" simplePos="0" relativeHeight="251659264" behindDoc="0" locked="0" layoutInCell="1" allowOverlap="1" wp14:anchorId="5762CF00" wp14:editId="7D8E7690">
                <wp:simplePos x="0" y="0"/>
                <wp:positionH relativeFrom="column">
                  <wp:posOffset>10160</wp:posOffset>
                </wp:positionH>
                <wp:positionV relativeFrom="paragraph">
                  <wp:posOffset>116840</wp:posOffset>
                </wp:positionV>
                <wp:extent cx="2971800" cy="1791335"/>
                <wp:effectExtent l="0" t="0" r="19050" b="1841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133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13BE63CE" w14:textId="77777777" w:rsidR="004C5427" w:rsidRPr="00857D14" w:rsidRDefault="004C5427" w:rsidP="004C5427">
                            <w:pPr>
                              <w:jc w:val="center"/>
                              <w:rPr>
                                <w:rFonts w:ascii="Arial" w:hAnsi="Arial" w:cs="Arial"/>
                                <w:b/>
                                <w:sz w:val="18"/>
                                <w:szCs w:val="18"/>
                              </w:rPr>
                            </w:pPr>
                            <w:r w:rsidRPr="00CB018F">
                              <w:rPr>
                                <w:rFonts w:ascii="Arial" w:hAnsi="Arial" w:cs="Arial"/>
                                <w:b/>
                                <w:i/>
                                <w:sz w:val="18"/>
                                <w:szCs w:val="18"/>
                              </w:rPr>
                              <w:t>Wit</w:t>
                            </w:r>
                            <w:r w:rsidRPr="00857D14">
                              <w:rPr>
                                <w:rFonts w:ascii="Arial" w:hAnsi="Arial" w:cs="Arial"/>
                                <w:b/>
                                <w:sz w:val="18"/>
                                <w:szCs w:val="18"/>
                              </w:rPr>
                              <w:t>h What?</w:t>
                            </w:r>
                          </w:p>
                          <w:p w14:paraId="0A079920" w14:textId="77777777" w:rsidR="004C5427" w:rsidRPr="00857D14" w:rsidRDefault="004C5427" w:rsidP="004C5427">
                            <w:pPr>
                              <w:spacing w:after="120"/>
                              <w:jc w:val="center"/>
                              <w:rPr>
                                <w:rFonts w:ascii="Arial" w:hAnsi="Arial" w:cs="Arial"/>
                                <w:b/>
                                <w:sz w:val="18"/>
                                <w:szCs w:val="18"/>
                              </w:rPr>
                            </w:pPr>
                            <w:r w:rsidRPr="00857D14">
                              <w:rPr>
                                <w:rFonts w:ascii="Arial" w:hAnsi="Arial" w:cs="Arial"/>
                                <w:b/>
                                <w:sz w:val="18"/>
                                <w:szCs w:val="18"/>
                              </w:rPr>
                              <w:t>(Materials/Equipment)</w:t>
                            </w:r>
                          </w:p>
                          <w:p w14:paraId="608A1872"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Historical Records (Check sheets)</w:t>
                            </w:r>
                          </w:p>
                          <w:p w14:paraId="2CD8B39E"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 xml:space="preserve">Tools – Checking Fixtures </w:t>
                            </w:r>
                          </w:p>
                          <w:p w14:paraId="106F84F3"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 xml:space="preserve">Lab Equipment  </w:t>
                            </w:r>
                          </w:p>
                          <w:p w14:paraId="214C1BDF"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 xml:space="preserve">Visual Tools – Acceptance Criteria </w:t>
                            </w:r>
                          </w:p>
                          <w:p w14:paraId="7FD5F953"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Computer Systems</w:t>
                            </w:r>
                          </w:p>
                          <w:p w14:paraId="4ECAD1A6" w14:textId="77777777" w:rsidR="004C5427" w:rsidRDefault="004C5427" w:rsidP="004C5427">
                            <w:pPr>
                              <w:numPr>
                                <w:ilvl w:val="0"/>
                                <w:numId w:val="3"/>
                              </w:numPr>
                              <w:tabs>
                                <w:tab w:val="num" w:pos="270"/>
                              </w:tabs>
                              <w:spacing w:line="360" w:lineRule="auto"/>
                              <w:ind w:left="181" w:hanging="181"/>
                              <w:rPr>
                                <w:rFonts w:ascii="Arial" w:hAnsi="Arial" w:cs="Arial"/>
                                <w:sz w:val="18"/>
                                <w:szCs w:val="18"/>
                              </w:rPr>
                            </w:pPr>
                            <w:r w:rsidRPr="00000F5B">
                              <w:rPr>
                                <w:rFonts w:ascii="Arial" w:hAnsi="Arial" w:cs="Arial"/>
                                <w:sz w:val="18"/>
                                <w:szCs w:val="18"/>
                              </w:rPr>
                              <w:t xml:space="preserve">Manufacturing Equipment </w:t>
                            </w:r>
                          </w:p>
                          <w:p w14:paraId="55D9A7BE" w14:textId="77777777" w:rsidR="004C5427" w:rsidRPr="00000F5B" w:rsidRDefault="004C5427" w:rsidP="004C5427">
                            <w:pPr>
                              <w:numPr>
                                <w:ilvl w:val="0"/>
                                <w:numId w:val="3"/>
                              </w:numPr>
                              <w:tabs>
                                <w:tab w:val="num" w:pos="270"/>
                              </w:tabs>
                              <w:spacing w:line="360" w:lineRule="auto"/>
                              <w:ind w:left="181" w:hanging="181"/>
                              <w:rPr>
                                <w:rFonts w:ascii="Arial" w:hAnsi="Arial" w:cs="Arial"/>
                                <w:sz w:val="18"/>
                                <w:szCs w:val="18"/>
                              </w:rPr>
                            </w:pPr>
                            <w:r>
                              <w:rPr>
                                <w:rFonts w:ascii="Arial" w:hAnsi="Arial" w:cs="Arial"/>
                                <w:sz w:val="18"/>
                                <w:szCs w:val="18"/>
                              </w:rPr>
                              <w:t>Test Component</w:t>
                            </w:r>
                          </w:p>
                          <w:p w14:paraId="1A050715" w14:textId="77777777" w:rsidR="004C5427" w:rsidRPr="00324558" w:rsidRDefault="004C5427" w:rsidP="004C5427">
                            <w:pPr>
                              <w:spacing w:line="360" w:lineRule="auto"/>
                              <w:ind w:left="181"/>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CF00" id="Text Box 4" o:spid="_x0000_s1027" type="#_x0000_t202" style="position:absolute;left:0;text-align:left;margin-left:.8pt;margin-top:9.2pt;width:234pt;height:1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" filled="f" strokecolor="#333">
                <v:textbox>
                  <w:txbxContent>
                    <w:p w14:paraId="13BE63CE" w14:textId="77777777" w:rsidR="004C5427" w:rsidRPr="00857D14" w:rsidRDefault="004C5427" w:rsidP="004C5427">
                      <w:pPr>
                        <w:jc w:val="center"/>
                        <w:rPr>
                          <w:rFonts w:ascii="Arial" w:hAnsi="Arial" w:cs="Arial"/>
                          <w:b/>
                          <w:sz w:val="18"/>
                          <w:szCs w:val="18"/>
                        </w:rPr>
                      </w:pPr>
                      <w:r w:rsidRPr="00CB018F">
                        <w:rPr>
                          <w:rFonts w:ascii="Arial" w:hAnsi="Arial" w:cs="Arial"/>
                          <w:b/>
                          <w:i/>
                          <w:sz w:val="18"/>
                          <w:szCs w:val="18"/>
                        </w:rPr>
                        <w:t>Wit</w:t>
                      </w:r>
                      <w:r w:rsidRPr="00857D14">
                        <w:rPr>
                          <w:rFonts w:ascii="Arial" w:hAnsi="Arial" w:cs="Arial"/>
                          <w:b/>
                          <w:sz w:val="18"/>
                          <w:szCs w:val="18"/>
                        </w:rPr>
                        <w:t>h What?</w:t>
                      </w:r>
                    </w:p>
                    <w:p w14:paraId="0A079920" w14:textId="77777777" w:rsidR="004C5427" w:rsidRPr="00857D14" w:rsidRDefault="004C5427" w:rsidP="004C5427">
                      <w:pPr>
                        <w:spacing w:after="120"/>
                        <w:jc w:val="center"/>
                        <w:rPr>
                          <w:rFonts w:ascii="Arial" w:hAnsi="Arial" w:cs="Arial"/>
                          <w:b/>
                          <w:sz w:val="18"/>
                          <w:szCs w:val="18"/>
                        </w:rPr>
                      </w:pPr>
                      <w:r w:rsidRPr="00857D14">
                        <w:rPr>
                          <w:rFonts w:ascii="Arial" w:hAnsi="Arial" w:cs="Arial"/>
                          <w:b/>
                          <w:sz w:val="18"/>
                          <w:szCs w:val="18"/>
                        </w:rPr>
                        <w:t>(Materials/Equipment)</w:t>
                      </w:r>
                    </w:p>
                    <w:p w14:paraId="608A1872"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Historical Records (Check sheets)</w:t>
                      </w:r>
                    </w:p>
                    <w:p w14:paraId="2CD8B39E"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 xml:space="preserve">Tools – Checking Fixtures </w:t>
                      </w:r>
                    </w:p>
                    <w:p w14:paraId="106F84F3"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 xml:space="preserve">Lab Equipment  </w:t>
                      </w:r>
                    </w:p>
                    <w:p w14:paraId="214C1BDF"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 xml:space="preserve">Visual Tools – Acceptance Criteria </w:t>
                      </w:r>
                    </w:p>
                    <w:p w14:paraId="7FD5F953" w14:textId="77777777" w:rsidR="004C5427" w:rsidRPr="00857D14" w:rsidRDefault="004C5427" w:rsidP="004C5427">
                      <w:pPr>
                        <w:numPr>
                          <w:ilvl w:val="0"/>
                          <w:numId w:val="3"/>
                        </w:numPr>
                        <w:tabs>
                          <w:tab w:val="num" w:pos="270"/>
                        </w:tabs>
                        <w:spacing w:after="60"/>
                        <w:ind w:left="187" w:hanging="187"/>
                        <w:rPr>
                          <w:rFonts w:ascii="Arial" w:hAnsi="Arial" w:cs="Arial"/>
                          <w:sz w:val="18"/>
                          <w:szCs w:val="18"/>
                        </w:rPr>
                      </w:pPr>
                      <w:r w:rsidRPr="00857D14">
                        <w:rPr>
                          <w:rFonts w:ascii="Arial" w:hAnsi="Arial" w:cs="Arial"/>
                          <w:sz w:val="18"/>
                          <w:szCs w:val="18"/>
                        </w:rPr>
                        <w:t>Computer Systems</w:t>
                      </w:r>
                    </w:p>
                    <w:p w14:paraId="4ECAD1A6" w14:textId="77777777" w:rsidR="004C5427" w:rsidRDefault="004C5427" w:rsidP="004C5427">
                      <w:pPr>
                        <w:numPr>
                          <w:ilvl w:val="0"/>
                          <w:numId w:val="3"/>
                        </w:numPr>
                        <w:tabs>
                          <w:tab w:val="num" w:pos="270"/>
                        </w:tabs>
                        <w:spacing w:line="360" w:lineRule="auto"/>
                        <w:ind w:left="181" w:hanging="181"/>
                        <w:rPr>
                          <w:rFonts w:ascii="Arial" w:hAnsi="Arial" w:cs="Arial"/>
                          <w:sz w:val="18"/>
                          <w:szCs w:val="18"/>
                        </w:rPr>
                      </w:pPr>
                      <w:r w:rsidRPr="00000F5B">
                        <w:rPr>
                          <w:rFonts w:ascii="Arial" w:hAnsi="Arial" w:cs="Arial"/>
                          <w:sz w:val="18"/>
                          <w:szCs w:val="18"/>
                        </w:rPr>
                        <w:t xml:space="preserve">Manufacturing Equipment </w:t>
                      </w:r>
                    </w:p>
                    <w:p w14:paraId="55D9A7BE" w14:textId="77777777" w:rsidR="004C5427" w:rsidRPr="00000F5B" w:rsidRDefault="004C5427" w:rsidP="004C5427">
                      <w:pPr>
                        <w:numPr>
                          <w:ilvl w:val="0"/>
                          <w:numId w:val="3"/>
                        </w:numPr>
                        <w:tabs>
                          <w:tab w:val="num" w:pos="270"/>
                        </w:tabs>
                        <w:spacing w:line="360" w:lineRule="auto"/>
                        <w:ind w:left="181" w:hanging="181"/>
                        <w:rPr>
                          <w:rFonts w:ascii="Arial" w:hAnsi="Arial" w:cs="Arial"/>
                          <w:sz w:val="18"/>
                          <w:szCs w:val="18"/>
                        </w:rPr>
                      </w:pPr>
                      <w:r>
                        <w:rPr>
                          <w:rFonts w:ascii="Arial" w:hAnsi="Arial" w:cs="Arial"/>
                          <w:sz w:val="18"/>
                          <w:szCs w:val="18"/>
                        </w:rPr>
                        <w:t>Test Component</w:t>
                      </w:r>
                    </w:p>
                    <w:p w14:paraId="1A050715" w14:textId="77777777" w:rsidR="004C5427" w:rsidRPr="00324558" w:rsidRDefault="004C5427" w:rsidP="004C5427">
                      <w:pPr>
                        <w:spacing w:line="360" w:lineRule="auto"/>
                        <w:ind w:left="181"/>
                        <w:rPr>
                          <w:rFonts w:ascii="Arial" w:hAnsi="Arial" w:cs="Arial"/>
                          <w:sz w:val="22"/>
                          <w:szCs w:val="22"/>
                        </w:rPr>
                      </w:pPr>
                    </w:p>
                  </w:txbxContent>
                </v:textbox>
              </v:shape>
            </w:pict>
          </mc:Fallback>
        </mc:AlternateContent>
      </w:r>
      <w:r>
        <w:rPr>
          <w:rFonts w:ascii="Arial" w:hAnsi="Arial" w:cs="Arial"/>
          <w:b/>
          <w:bCs/>
          <w:noProof/>
          <w:sz w:val="22"/>
          <w:szCs w:val="22"/>
          <w:u w:val="single"/>
        </w:rPr>
        <mc:AlternateContent>
          <mc:Choice Requires="wps">
            <w:drawing>
              <wp:anchor distT="0" distB="0" distL="114300" distR="114300" simplePos="0" relativeHeight="251660288" behindDoc="0" locked="0" layoutInCell="1" allowOverlap="1" wp14:anchorId="6EB201A4" wp14:editId="1ED9F46C">
                <wp:simplePos x="0" y="0"/>
                <wp:positionH relativeFrom="column">
                  <wp:posOffset>2548890</wp:posOffset>
                </wp:positionH>
                <wp:positionV relativeFrom="paragraph">
                  <wp:posOffset>2594610</wp:posOffset>
                </wp:positionV>
                <wp:extent cx="1562100" cy="1760220"/>
                <wp:effectExtent l="0" t="0" r="19050" b="1143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76022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54A3D5B9" w14:textId="77777777" w:rsidR="004C5427" w:rsidRPr="00CF2835" w:rsidRDefault="004C5427" w:rsidP="004C5427">
                            <w:pPr>
                              <w:jc w:val="center"/>
                              <w:rPr>
                                <w:rFonts w:ascii="Arial" w:hAnsi="Arial" w:cs="Arial"/>
                                <w:b/>
                              </w:rPr>
                            </w:pPr>
                            <w:r w:rsidRPr="00CF2835">
                              <w:rPr>
                                <w:rFonts w:ascii="Arial" w:hAnsi="Arial" w:cs="Arial"/>
                                <w:b/>
                              </w:rPr>
                              <w:t>Process</w:t>
                            </w:r>
                          </w:p>
                          <w:p w14:paraId="2C4B0DF9" w14:textId="7171ED01" w:rsidR="004C5427" w:rsidRPr="00CF2835" w:rsidRDefault="004C5427" w:rsidP="004C5427">
                            <w:pPr>
                              <w:jc w:val="center"/>
                              <w:rPr>
                                <w:rFonts w:ascii="Arial" w:hAnsi="Arial" w:cs="Arial"/>
                                <w:b/>
                                <w:bCs/>
                                <w:sz w:val="22"/>
                                <w:szCs w:val="22"/>
                              </w:rPr>
                            </w:pPr>
                            <w:r w:rsidRPr="00CF2835">
                              <w:rPr>
                                <w:rFonts w:ascii="Arial" w:hAnsi="Arial" w:cs="Arial"/>
                                <w:b/>
                                <w:bCs/>
                                <w:sz w:val="22"/>
                                <w:szCs w:val="22"/>
                              </w:rPr>
                              <w:t xml:space="preserve">S/R </w:t>
                            </w:r>
                            <w:r w:rsidRPr="0018691B">
                              <w:rPr>
                                <w:rFonts w:ascii="Arial" w:hAnsi="Arial" w:cs="Arial"/>
                                <w:b/>
                                <w:bCs/>
                                <w:sz w:val="22"/>
                                <w:szCs w:val="22"/>
                              </w:rPr>
                              <w:t>(Safety</w:t>
                            </w:r>
                            <w:r w:rsidR="00D5094B">
                              <w:rPr>
                                <w:rFonts w:ascii="Arial" w:hAnsi="Arial" w:cs="Arial"/>
                                <w:b/>
                                <w:bCs/>
                                <w:sz w:val="22"/>
                                <w:szCs w:val="22"/>
                              </w:rPr>
                              <w:t>,</w:t>
                            </w:r>
                            <w:r w:rsidRPr="0018691B">
                              <w:rPr>
                                <w:rFonts w:ascii="Arial" w:hAnsi="Arial" w:cs="Arial"/>
                                <w:b/>
                                <w:bCs/>
                                <w:sz w:val="22"/>
                                <w:szCs w:val="22"/>
                              </w:rPr>
                              <w:t xml:space="preserve"> Regulatory</w:t>
                            </w:r>
                            <w:r w:rsidR="00D5094B">
                              <w:rPr>
                                <w:rFonts w:ascii="Arial" w:hAnsi="Arial" w:cs="Arial"/>
                                <w:b/>
                                <w:bCs/>
                                <w:sz w:val="22"/>
                                <w:szCs w:val="22"/>
                              </w:rPr>
                              <w:t xml:space="preserve"> and Functional</w:t>
                            </w:r>
                            <w:r w:rsidRPr="0018691B">
                              <w:rPr>
                                <w:rFonts w:ascii="Arial" w:hAnsi="Arial" w:cs="Arial"/>
                                <w:b/>
                                <w:bCs/>
                                <w:sz w:val="22"/>
                                <w:szCs w:val="22"/>
                              </w:rPr>
                              <w:t>)</w:t>
                            </w:r>
                            <w:r w:rsidRPr="00CF2835">
                              <w:rPr>
                                <w:rFonts w:ascii="Arial" w:hAnsi="Arial" w:cs="Arial"/>
                                <w:b/>
                                <w:bCs/>
                                <w:sz w:val="22"/>
                                <w:szCs w:val="22"/>
                              </w:rPr>
                              <w:t xml:space="preserve"> MANDATORY REQUIREMENTS in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01A4" id="Text Box 6" o:spid="_x0000_s1028" type="#_x0000_t202" style="position:absolute;left:0;text-align:left;margin-left:200.7pt;margin-top:204.3pt;width:123pt;height:1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" filled="f" strokecolor="#333">
                <v:textbox>
                  <w:txbxContent>
                    <w:p w14:paraId="54A3D5B9" w14:textId="77777777" w:rsidR="004C5427" w:rsidRPr="00CF2835" w:rsidRDefault="004C5427" w:rsidP="004C5427">
                      <w:pPr>
                        <w:jc w:val="center"/>
                        <w:rPr>
                          <w:rFonts w:ascii="Arial" w:hAnsi="Arial" w:cs="Arial"/>
                          <w:b/>
                        </w:rPr>
                      </w:pPr>
                      <w:r w:rsidRPr="00CF2835">
                        <w:rPr>
                          <w:rFonts w:ascii="Arial" w:hAnsi="Arial" w:cs="Arial"/>
                          <w:b/>
                        </w:rPr>
                        <w:t>Process</w:t>
                      </w:r>
                    </w:p>
                    <w:p w14:paraId="2C4B0DF9" w14:textId="7171ED01" w:rsidR="004C5427" w:rsidRPr="00CF2835" w:rsidRDefault="004C5427" w:rsidP="004C5427">
                      <w:pPr>
                        <w:jc w:val="center"/>
                        <w:rPr>
                          <w:rFonts w:ascii="Arial" w:hAnsi="Arial" w:cs="Arial"/>
                          <w:b/>
                          <w:bCs/>
                          <w:sz w:val="22"/>
                          <w:szCs w:val="22"/>
                        </w:rPr>
                      </w:pPr>
                      <w:r w:rsidRPr="00CF2835">
                        <w:rPr>
                          <w:rFonts w:ascii="Arial" w:hAnsi="Arial" w:cs="Arial"/>
                          <w:b/>
                          <w:bCs/>
                          <w:sz w:val="22"/>
                          <w:szCs w:val="22"/>
                        </w:rPr>
                        <w:t xml:space="preserve">S/R </w:t>
                      </w:r>
                      <w:r w:rsidRPr="0018691B">
                        <w:rPr>
                          <w:rFonts w:ascii="Arial" w:hAnsi="Arial" w:cs="Arial"/>
                          <w:b/>
                          <w:bCs/>
                          <w:sz w:val="22"/>
                          <w:szCs w:val="22"/>
                        </w:rPr>
                        <w:t>(Safety</w:t>
                      </w:r>
                      <w:r w:rsidR="00D5094B">
                        <w:rPr>
                          <w:rFonts w:ascii="Arial" w:hAnsi="Arial" w:cs="Arial"/>
                          <w:b/>
                          <w:bCs/>
                          <w:sz w:val="22"/>
                          <w:szCs w:val="22"/>
                        </w:rPr>
                        <w:t>,</w:t>
                      </w:r>
                      <w:r w:rsidRPr="0018691B">
                        <w:rPr>
                          <w:rFonts w:ascii="Arial" w:hAnsi="Arial" w:cs="Arial"/>
                          <w:b/>
                          <w:bCs/>
                          <w:sz w:val="22"/>
                          <w:szCs w:val="22"/>
                        </w:rPr>
                        <w:t xml:space="preserve"> Regulatory</w:t>
                      </w:r>
                      <w:r w:rsidR="00D5094B">
                        <w:rPr>
                          <w:rFonts w:ascii="Arial" w:hAnsi="Arial" w:cs="Arial"/>
                          <w:b/>
                          <w:bCs/>
                          <w:sz w:val="22"/>
                          <w:szCs w:val="22"/>
                        </w:rPr>
                        <w:t xml:space="preserve"> and Functional</w:t>
                      </w:r>
                      <w:r w:rsidRPr="0018691B">
                        <w:rPr>
                          <w:rFonts w:ascii="Arial" w:hAnsi="Arial" w:cs="Arial"/>
                          <w:b/>
                          <w:bCs/>
                          <w:sz w:val="22"/>
                          <w:szCs w:val="22"/>
                        </w:rPr>
                        <w:t>)</w:t>
                      </w:r>
                      <w:r w:rsidRPr="00CF2835">
                        <w:rPr>
                          <w:rFonts w:ascii="Arial" w:hAnsi="Arial" w:cs="Arial"/>
                          <w:b/>
                          <w:bCs/>
                          <w:sz w:val="22"/>
                          <w:szCs w:val="22"/>
                        </w:rPr>
                        <w:t xml:space="preserve"> MANDATORY REQUIREMENTS in PRODUCTION</w:t>
                      </w:r>
                    </w:p>
                  </w:txbxContent>
                </v:textbox>
              </v:shape>
            </w:pict>
          </mc:Fallback>
        </mc:AlternateContent>
      </w:r>
      <w:r>
        <w:rPr>
          <w:rFonts w:ascii="Arial" w:hAnsi="Arial" w:cs="Arial"/>
          <w:b/>
          <w:bCs/>
          <w:noProof/>
          <w:sz w:val="22"/>
          <w:szCs w:val="22"/>
          <w:u w:val="single"/>
        </w:rPr>
        <mc:AlternateContent>
          <mc:Choice Requires="wps">
            <w:drawing>
              <wp:anchor distT="0" distB="0" distL="114300" distR="114300" simplePos="0" relativeHeight="251662336" behindDoc="0" locked="0" layoutInCell="1" allowOverlap="1" wp14:anchorId="1D097284" wp14:editId="2F77B7FB">
                <wp:simplePos x="0" y="0"/>
                <wp:positionH relativeFrom="column">
                  <wp:posOffset>2168525</wp:posOffset>
                </wp:positionH>
                <wp:positionV relativeFrom="paragraph">
                  <wp:posOffset>3396615</wp:posOffset>
                </wp:positionV>
                <wp:extent cx="321945" cy="161290"/>
                <wp:effectExtent l="0" t="19050" r="40005" b="29210"/>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61290"/>
                        </a:xfrm>
                        <a:prstGeom prst="rightArrow">
                          <a:avLst>
                            <a:gd name="adj1" fmla="val 50000"/>
                            <a:gd name="adj2" fmla="val 49902"/>
                          </a:avLst>
                        </a:prstGeom>
                        <a:solidFill>
                          <a:srgbClr val="00FF00"/>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6AC5D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170.75pt;margin-top:267.45pt;width:25.35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" fillcolor="lime" strokecolor="#333"/>
            </w:pict>
          </mc:Fallback>
        </mc:AlternateContent>
      </w:r>
      <w:r>
        <w:rPr>
          <w:rFonts w:ascii="Arial" w:hAnsi="Arial" w:cs="Arial"/>
          <w:b/>
          <w:bCs/>
          <w:noProof/>
          <w:sz w:val="22"/>
          <w:szCs w:val="22"/>
          <w:u w:val="single"/>
        </w:rPr>
        <mc:AlternateContent>
          <mc:Choice Requires="wps">
            <w:drawing>
              <wp:anchor distT="0" distB="0" distL="114300" distR="114300" simplePos="0" relativeHeight="251665408" behindDoc="0" locked="0" layoutInCell="1" allowOverlap="1" wp14:anchorId="1C309997" wp14:editId="709F6F24">
                <wp:simplePos x="0" y="0"/>
                <wp:positionH relativeFrom="column">
                  <wp:posOffset>4222750</wp:posOffset>
                </wp:positionH>
                <wp:positionV relativeFrom="paragraph">
                  <wp:posOffset>3332480</wp:posOffset>
                </wp:positionV>
                <wp:extent cx="321945" cy="161290"/>
                <wp:effectExtent l="19050" t="38100" r="20955" b="2921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05942">
                          <a:off x="0" y="0"/>
                          <a:ext cx="321945" cy="161290"/>
                        </a:xfrm>
                        <a:prstGeom prst="rightArrow">
                          <a:avLst>
                            <a:gd name="adj1" fmla="val 50000"/>
                            <a:gd name="adj2" fmla="val 49902"/>
                          </a:avLst>
                        </a:prstGeom>
                        <a:solidFill>
                          <a:srgbClr val="00FF00"/>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B3372B" id="AutoShape 18" o:spid="_x0000_s1026" type="#_x0000_t13" style="position:absolute;margin-left:332.5pt;margin-top:262.4pt;width:25.35pt;height:12.7pt;rotation:-1157153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" fillcolor="lime" strokecolor="#333"/>
            </w:pict>
          </mc:Fallback>
        </mc:AlternateContent>
      </w:r>
      <w:r>
        <w:rPr>
          <w:rFonts w:ascii="Arial" w:hAnsi="Arial" w:cs="Arial"/>
          <w:b/>
          <w:bCs/>
          <w:noProof/>
          <w:sz w:val="22"/>
          <w:szCs w:val="22"/>
          <w:u w:val="single"/>
        </w:rPr>
        <mc:AlternateContent>
          <mc:Choice Requires="wps">
            <w:drawing>
              <wp:anchor distT="0" distB="0" distL="114300" distR="114300" simplePos="0" relativeHeight="251666432" behindDoc="0" locked="0" layoutInCell="1" allowOverlap="1" wp14:anchorId="641BDEA8" wp14:editId="5FEF0BAA">
                <wp:simplePos x="0" y="0"/>
                <wp:positionH relativeFrom="column">
                  <wp:posOffset>2168525</wp:posOffset>
                </wp:positionH>
                <wp:positionV relativeFrom="paragraph">
                  <wp:posOffset>4552950</wp:posOffset>
                </wp:positionV>
                <wp:extent cx="321945" cy="161290"/>
                <wp:effectExtent l="19050" t="57150" r="0" b="67310"/>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95885">
                          <a:off x="0" y="0"/>
                          <a:ext cx="321945" cy="161290"/>
                        </a:xfrm>
                        <a:prstGeom prst="rightArrow">
                          <a:avLst>
                            <a:gd name="adj1" fmla="val 50000"/>
                            <a:gd name="adj2" fmla="val 49902"/>
                          </a:avLst>
                        </a:prstGeom>
                        <a:solidFill>
                          <a:srgbClr val="00FF00"/>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C67216" id="AutoShape 21" o:spid="_x0000_s1026" type="#_x0000_t13" style="position:absolute;margin-left:170.75pt;margin-top:358.5pt;width:25.35pt;height:12.7pt;rotation:-239849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" fillcolor="lime" strokecolor="#333"/>
            </w:pict>
          </mc:Fallback>
        </mc:AlternateContent>
      </w:r>
      <w:r>
        <w:rPr>
          <w:rFonts w:ascii="Arial" w:hAnsi="Arial" w:cs="Arial"/>
          <w:b/>
          <w:bCs/>
          <w:noProof/>
          <w:sz w:val="22"/>
          <w:szCs w:val="22"/>
          <w:u w:val="single"/>
        </w:rPr>
        <mc:AlternateContent>
          <mc:Choice Requires="wps">
            <w:drawing>
              <wp:anchor distT="0" distB="0" distL="114300" distR="114300" simplePos="0" relativeHeight="251667456" behindDoc="0" locked="0" layoutInCell="1" allowOverlap="1" wp14:anchorId="6BF75530" wp14:editId="3336FF5B">
                <wp:simplePos x="0" y="0"/>
                <wp:positionH relativeFrom="column">
                  <wp:posOffset>2409190</wp:posOffset>
                </wp:positionH>
                <wp:positionV relativeFrom="paragraph">
                  <wp:posOffset>2159000</wp:posOffset>
                </wp:positionV>
                <wp:extent cx="321945" cy="161290"/>
                <wp:effectExtent l="61278" t="14922" r="63182" b="0"/>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4813">
                          <a:off x="0" y="0"/>
                          <a:ext cx="321945" cy="161290"/>
                        </a:xfrm>
                        <a:prstGeom prst="rightArrow">
                          <a:avLst>
                            <a:gd name="adj1" fmla="val 50000"/>
                            <a:gd name="adj2" fmla="val 49902"/>
                          </a:avLst>
                        </a:prstGeom>
                        <a:solidFill>
                          <a:srgbClr val="00FF00"/>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7AC49B" id="AutoShape 22" o:spid="_x0000_s1026" type="#_x0000_t13" style="position:absolute;margin-left:189.7pt;margin-top:170pt;width:25.35pt;height:12.7pt;rotation:328205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" fillcolor="lime" strokecolor="#333"/>
            </w:pict>
          </mc:Fallback>
        </mc:AlternateContent>
      </w:r>
      <w:r>
        <w:rPr>
          <w:rFonts w:ascii="Arial" w:hAnsi="Arial" w:cs="Arial"/>
          <w:b/>
          <w:bCs/>
          <w:noProof/>
          <w:sz w:val="22"/>
          <w:szCs w:val="22"/>
          <w:u w:val="single"/>
        </w:rPr>
        <mc:AlternateContent>
          <mc:Choice Requires="wps">
            <w:drawing>
              <wp:anchor distT="0" distB="0" distL="114300" distR="114300" simplePos="0" relativeHeight="251668480" behindDoc="0" locked="0" layoutInCell="1" allowOverlap="1" wp14:anchorId="3B35496E" wp14:editId="2A5C5509">
                <wp:simplePos x="0" y="0"/>
                <wp:positionH relativeFrom="column">
                  <wp:posOffset>3980180</wp:posOffset>
                </wp:positionH>
                <wp:positionV relativeFrom="paragraph">
                  <wp:posOffset>2294255</wp:posOffset>
                </wp:positionV>
                <wp:extent cx="321945" cy="161290"/>
                <wp:effectExtent l="61278" t="14922" r="63182" b="6033"/>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39858">
                          <a:off x="0" y="0"/>
                          <a:ext cx="321945" cy="161290"/>
                        </a:xfrm>
                        <a:prstGeom prst="rightArrow">
                          <a:avLst>
                            <a:gd name="adj1" fmla="val 50000"/>
                            <a:gd name="adj2" fmla="val 49902"/>
                          </a:avLst>
                        </a:prstGeom>
                        <a:solidFill>
                          <a:srgbClr val="00FF00"/>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FB6DC5" id="AutoShape 23" o:spid="_x0000_s1026" type="#_x0000_t13" style="position:absolute;margin-left:313.4pt;margin-top:180.65pt;width:25.35pt;height:12.7pt;rotation:790785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" fillcolor="lime" strokecolor="#333"/>
            </w:pict>
          </mc:Fallback>
        </mc:AlternateContent>
      </w:r>
      <w:r>
        <w:rPr>
          <w:rFonts w:ascii="Arial" w:hAnsi="Arial" w:cs="Arial"/>
          <w:b/>
          <w:bCs/>
          <w:noProof/>
          <w:sz w:val="22"/>
          <w:szCs w:val="22"/>
          <w:u w:val="single"/>
        </w:rPr>
        <mc:AlternateContent>
          <mc:Choice Requires="wps">
            <w:drawing>
              <wp:anchor distT="0" distB="0" distL="114300" distR="114300" simplePos="0" relativeHeight="251669504" behindDoc="0" locked="0" layoutInCell="1" allowOverlap="1" wp14:anchorId="1B0FD1EE" wp14:editId="2DD6F406">
                <wp:simplePos x="0" y="0"/>
                <wp:positionH relativeFrom="column">
                  <wp:posOffset>4110990</wp:posOffset>
                </wp:positionH>
                <wp:positionV relativeFrom="paragraph">
                  <wp:posOffset>4552950</wp:posOffset>
                </wp:positionV>
                <wp:extent cx="321945" cy="161290"/>
                <wp:effectExtent l="0" t="57150" r="1905" b="8636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41389">
                          <a:off x="0" y="0"/>
                          <a:ext cx="321945" cy="161290"/>
                        </a:xfrm>
                        <a:prstGeom prst="rightArrow">
                          <a:avLst>
                            <a:gd name="adj1" fmla="val 50000"/>
                            <a:gd name="adj2" fmla="val 49902"/>
                          </a:avLst>
                        </a:prstGeom>
                        <a:solidFill>
                          <a:srgbClr val="00FF00"/>
                        </a:solidFill>
                        <a:ln w="9525">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6AA43F" id="AutoShape 24" o:spid="_x0000_s1026" type="#_x0000_t13" style="position:absolute;margin-left:323.7pt;margin-top:358.5pt;width:25.35pt;height:12.7pt;rotation:-912983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" fillcolor="lime" strokecolor="#333"/>
            </w:pict>
          </mc:Fallback>
        </mc:AlternateContent>
      </w:r>
      <w:r>
        <w:rPr>
          <w:rFonts w:ascii="Times New Roman" w:eastAsia="MS Mincho" w:hAnsi="Times New Roman"/>
          <w:noProof/>
        </w:rPr>
        <mc:AlternateContent>
          <mc:Choice Requires="wps">
            <w:drawing>
              <wp:anchor distT="0" distB="0" distL="114300" distR="114300" simplePos="0" relativeHeight="251671552" behindDoc="0" locked="0" layoutInCell="1" allowOverlap="1" wp14:anchorId="38EFB666" wp14:editId="346BFD08">
                <wp:simplePos x="0" y="0"/>
                <wp:positionH relativeFrom="column">
                  <wp:posOffset>32385</wp:posOffset>
                </wp:positionH>
                <wp:positionV relativeFrom="paragraph">
                  <wp:posOffset>2556510</wp:posOffset>
                </wp:positionV>
                <wp:extent cx="2057400" cy="1801495"/>
                <wp:effectExtent l="0" t="0" r="19050" b="27305"/>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0149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48AB3AA6" w14:textId="77777777" w:rsidR="004C5427" w:rsidRPr="00857D14" w:rsidRDefault="004C5427" w:rsidP="004C5427">
                            <w:pPr>
                              <w:spacing w:after="60"/>
                              <w:jc w:val="center"/>
                              <w:rPr>
                                <w:rFonts w:ascii="Arial" w:hAnsi="Arial" w:cs="Arial"/>
                                <w:b/>
                                <w:sz w:val="18"/>
                                <w:szCs w:val="18"/>
                              </w:rPr>
                            </w:pPr>
                            <w:r w:rsidRPr="00857D14">
                              <w:rPr>
                                <w:rFonts w:ascii="Arial" w:hAnsi="Arial" w:cs="Arial"/>
                                <w:b/>
                                <w:sz w:val="18"/>
                                <w:szCs w:val="18"/>
                              </w:rPr>
                              <w:t>Inputs</w:t>
                            </w:r>
                          </w:p>
                          <w:p w14:paraId="6BF5BB0F" w14:textId="77777777" w:rsidR="004C5427" w:rsidRPr="00857D14" w:rsidRDefault="004C5427" w:rsidP="004C5427">
                            <w:pPr>
                              <w:numPr>
                                <w:ilvl w:val="0"/>
                                <w:numId w:val="11"/>
                              </w:numPr>
                              <w:spacing w:after="60" w:line="240" w:lineRule="auto"/>
                              <w:rPr>
                                <w:rFonts w:ascii="Arial" w:hAnsi="Arial" w:cs="Arial"/>
                                <w:sz w:val="18"/>
                                <w:szCs w:val="18"/>
                              </w:rPr>
                            </w:pPr>
                            <w:r w:rsidRPr="00857D14">
                              <w:rPr>
                                <w:rFonts w:ascii="Arial" w:hAnsi="Arial" w:cs="Arial"/>
                                <w:sz w:val="18"/>
                                <w:szCs w:val="18"/>
                              </w:rPr>
                              <w:t>Control Plan’s</w:t>
                            </w:r>
                          </w:p>
                          <w:p w14:paraId="4D161699" w14:textId="77777777" w:rsidR="004C5427" w:rsidRPr="00857D14" w:rsidRDefault="004C5427" w:rsidP="004C5427">
                            <w:pPr>
                              <w:numPr>
                                <w:ilvl w:val="0"/>
                                <w:numId w:val="11"/>
                              </w:numPr>
                              <w:spacing w:after="60" w:line="240" w:lineRule="auto"/>
                              <w:rPr>
                                <w:rFonts w:ascii="Arial" w:hAnsi="Arial" w:cs="Arial"/>
                                <w:sz w:val="18"/>
                                <w:szCs w:val="18"/>
                              </w:rPr>
                            </w:pPr>
                            <w:r w:rsidRPr="00857D14">
                              <w:rPr>
                                <w:rFonts w:ascii="Arial" w:hAnsi="Arial" w:cs="Arial"/>
                                <w:sz w:val="18"/>
                                <w:szCs w:val="18"/>
                              </w:rPr>
                              <w:t>Customer Specifications</w:t>
                            </w:r>
                          </w:p>
                          <w:p w14:paraId="636DD800" w14:textId="77777777" w:rsidR="004C5427" w:rsidRPr="00857D14" w:rsidRDefault="004C5427" w:rsidP="004C5427">
                            <w:pPr>
                              <w:numPr>
                                <w:ilvl w:val="0"/>
                                <w:numId w:val="11"/>
                              </w:numPr>
                              <w:spacing w:after="0"/>
                              <w:rPr>
                                <w:rFonts w:ascii="Arial" w:hAnsi="Arial" w:cs="Arial"/>
                                <w:sz w:val="18"/>
                                <w:szCs w:val="18"/>
                              </w:rPr>
                            </w:pPr>
                            <w:r w:rsidRPr="00857D14">
                              <w:rPr>
                                <w:rFonts w:ascii="Arial" w:hAnsi="Arial" w:cs="Arial"/>
                                <w:sz w:val="18"/>
                                <w:szCs w:val="18"/>
                              </w:rPr>
                              <w:t>Customer Drawings</w:t>
                            </w:r>
                          </w:p>
                          <w:p w14:paraId="080471D6" w14:textId="77777777" w:rsidR="004C5427" w:rsidRPr="00857D14" w:rsidRDefault="004C5427" w:rsidP="004C5427">
                            <w:pPr>
                              <w:numPr>
                                <w:ilvl w:val="0"/>
                                <w:numId w:val="11"/>
                              </w:numPr>
                              <w:spacing w:after="60" w:line="240" w:lineRule="auto"/>
                              <w:rPr>
                                <w:rFonts w:ascii="Arial" w:hAnsi="Arial" w:cs="Arial"/>
                                <w:sz w:val="18"/>
                                <w:szCs w:val="18"/>
                              </w:rPr>
                            </w:pPr>
                            <w:r>
                              <w:rPr>
                                <w:rFonts w:ascii="Arial" w:hAnsi="Arial" w:cs="Arial"/>
                                <w:sz w:val="18"/>
                                <w:szCs w:val="18"/>
                              </w:rPr>
                              <w:t>Assembly</w:t>
                            </w:r>
                            <w:r w:rsidRPr="00857D14">
                              <w:rPr>
                                <w:rFonts w:ascii="Arial" w:hAnsi="Arial" w:cs="Arial"/>
                                <w:sz w:val="18"/>
                                <w:szCs w:val="18"/>
                              </w:rPr>
                              <w:t xml:space="preserve"> , subassembly and component prints </w:t>
                            </w:r>
                          </w:p>
                          <w:p w14:paraId="2D8FDF8E" w14:textId="77777777" w:rsidR="004C5427" w:rsidRPr="00857D14" w:rsidRDefault="004C5427" w:rsidP="004C5427">
                            <w:pPr>
                              <w:numPr>
                                <w:ilvl w:val="0"/>
                                <w:numId w:val="11"/>
                              </w:numPr>
                              <w:spacing w:after="60" w:line="240" w:lineRule="auto"/>
                              <w:rPr>
                                <w:rFonts w:ascii="Arial" w:hAnsi="Arial" w:cs="Arial"/>
                                <w:b/>
                                <w:color w:val="0033CC"/>
                                <w:sz w:val="18"/>
                                <w:szCs w:val="18"/>
                              </w:rPr>
                            </w:pPr>
                            <w:r>
                              <w:rPr>
                                <w:rFonts w:ascii="Arial" w:hAnsi="Arial" w:cs="Arial"/>
                                <w:sz w:val="18"/>
                                <w:szCs w:val="18"/>
                              </w:rPr>
                              <w:t>P</w:t>
                            </w:r>
                            <w:r w:rsidRPr="00857D14">
                              <w:rPr>
                                <w:rFonts w:ascii="Arial" w:hAnsi="Arial" w:cs="Arial"/>
                                <w:sz w:val="18"/>
                                <w:szCs w:val="18"/>
                              </w:rPr>
                              <w:t>FMEA &amp; DFMEA</w:t>
                            </w:r>
                          </w:p>
                          <w:p w14:paraId="03802900" w14:textId="77777777" w:rsidR="004C5427" w:rsidRPr="00857D14" w:rsidRDefault="004C5427" w:rsidP="004C5427">
                            <w:pPr>
                              <w:numPr>
                                <w:ilvl w:val="0"/>
                                <w:numId w:val="11"/>
                              </w:numPr>
                              <w:spacing w:after="0"/>
                              <w:rPr>
                                <w:rFonts w:ascii="Arial" w:hAnsi="Arial" w:cs="Arial"/>
                                <w:sz w:val="18"/>
                                <w:szCs w:val="18"/>
                              </w:rPr>
                            </w:pPr>
                            <w:r w:rsidRPr="00857D14">
                              <w:rPr>
                                <w:rFonts w:ascii="Arial" w:hAnsi="Arial" w:cs="Arial"/>
                                <w:sz w:val="18"/>
                                <w:szCs w:val="18"/>
                              </w:rPr>
                              <w:t xml:space="preserve">MCS / MES specifications </w:t>
                            </w:r>
                          </w:p>
                          <w:p w14:paraId="66B19361" w14:textId="77777777" w:rsidR="004C5427" w:rsidRPr="00857D14" w:rsidRDefault="004C5427" w:rsidP="004C5427">
                            <w:pPr>
                              <w:numPr>
                                <w:ilvl w:val="0"/>
                                <w:numId w:val="11"/>
                              </w:numPr>
                              <w:spacing w:after="60" w:line="240" w:lineRule="auto"/>
                              <w:rPr>
                                <w:rFonts w:ascii="Arial" w:hAnsi="Arial" w:cs="Arial"/>
                                <w:sz w:val="18"/>
                                <w:szCs w:val="18"/>
                              </w:rPr>
                            </w:pPr>
                            <w:r w:rsidRPr="00857D14">
                              <w:rPr>
                                <w:rFonts w:ascii="Arial" w:hAnsi="Arial" w:cs="Arial"/>
                                <w:sz w:val="18"/>
                                <w:szCs w:val="18"/>
                              </w:rPr>
                              <w:t>Lessons Learned</w:t>
                            </w:r>
                            <w:r>
                              <w:rPr>
                                <w:rFonts w:ascii="Arial" w:hAnsi="Arial" w:cs="Arial"/>
                                <w:sz w:val="18"/>
                                <w:szCs w:val="18"/>
                              </w:rPr>
                              <w:t xml:space="preserve"> (</w:t>
                            </w:r>
                            <w:r>
                              <w:rPr>
                                <w:rFonts w:ascii="Arial" w:hAnsi="Arial" w:cs="Arial"/>
                                <w:sz w:val="18"/>
                                <w:szCs w:val="18"/>
                              </w:rPr>
                              <w:t>Yokoten)</w:t>
                            </w:r>
                            <w:r w:rsidRPr="00857D14">
                              <w:rPr>
                                <w:rFonts w:ascii="Arial" w:hAnsi="Arial" w:cs="Arial"/>
                                <w:sz w:val="18"/>
                                <w:szCs w:val="18"/>
                              </w:rPr>
                              <w:t xml:space="preserve"> </w:t>
                            </w:r>
                          </w:p>
                          <w:p w14:paraId="456FDAC9" w14:textId="77777777" w:rsidR="004C5427" w:rsidRPr="00857D14" w:rsidRDefault="004C5427" w:rsidP="004C5427">
                            <w:pPr>
                              <w:numPr>
                                <w:ilvl w:val="0"/>
                                <w:numId w:val="11"/>
                              </w:numPr>
                              <w:spacing w:after="0" w:line="360" w:lineRule="auto"/>
                              <w:rPr>
                                <w:rFonts w:ascii="Arial" w:hAnsi="Arial" w:cs="Arial"/>
                                <w:sz w:val="18"/>
                                <w:szCs w:val="18"/>
                              </w:rPr>
                            </w:pPr>
                            <w:r w:rsidRPr="00857D14">
                              <w:rPr>
                                <w:rFonts w:ascii="Arial" w:hAnsi="Arial" w:cs="Arial"/>
                                <w:sz w:val="18"/>
                                <w:szCs w:val="18"/>
                              </w:rPr>
                              <w:t xml:space="preserve">Design Guide </w:t>
                            </w:r>
                            <w:r>
                              <w:rPr>
                                <w:rFonts w:ascii="Arial" w:hAnsi="Arial" w:cs="Arial"/>
                                <w:sz w:val="18"/>
                                <w:szCs w:val="18"/>
                              </w:rPr>
                              <w:t xml:space="preserve">(DFMEA)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FB666" id="Text Box 10" o:spid="_x0000_s1029" type="#_x0000_t202" style="position:absolute;left:0;text-align:left;margin-left:2.55pt;margin-top:201.3pt;width:162pt;height:1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" filled="f" strokecolor="#333">
                <v:textbox>
                  <w:txbxContent>
                    <w:p w14:paraId="48AB3AA6" w14:textId="77777777" w:rsidR="004C5427" w:rsidRPr="00857D14" w:rsidRDefault="004C5427" w:rsidP="004C5427">
                      <w:pPr>
                        <w:spacing w:after="60"/>
                        <w:jc w:val="center"/>
                        <w:rPr>
                          <w:rFonts w:ascii="Arial" w:hAnsi="Arial" w:cs="Arial"/>
                          <w:b/>
                          <w:sz w:val="18"/>
                          <w:szCs w:val="18"/>
                        </w:rPr>
                      </w:pPr>
                      <w:r w:rsidRPr="00857D14">
                        <w:rPr>
                          <w:rFonts w:ascii="Arial" w:hAnsi="Arial" w:cs="Arial"/>
                          <w:b/>
                          <w:sz w:val="18"/>
                          <w:szCs w:val="18"/>
                        </w:rPr>
                        <w:t>Inputs</w:t>
                      </w:r>
                    </w:p>
                    <w:p w14:paraId="6BF5BB0F" w14:textId="77777777" w:rsidR="004C5427" w:rsidRPr="00857D14" w:rsidRDefault="004C5427" w:rsidP="004C5427">
                      <w:pPr>
                        <w:numPr>
                          <w:ilvl w:val="0"/>
                          <w:numId w:val="11"/>
                        </w:numPr>
                        <w:spacing w:after="60" w:line="240" w:lineRule="auto"/>
                        <w:rPr>
                          <w:rFonts w:ascii="Arial" w:hAnsi="Arial" w:cs="Arial"/>
                          <w:sz w:val="18"/>
                          <w:szCs w:val="18"/>
                        </w:rPr>
                      </w:pPr>
                      <w:r w:rsidRPr="00857D14">
                        <w:rPr>
                          <w:rFonts w:ascii="Arial" w:hAnsi="Arial" w:cs="Arial"/>
                          <w:sz w:val="18"/>
                          <w:szCs w:val="18"/>
                        </w:rPr>
                        <w:t>Control Plan’s</w:t>
                      </w:r>
                    </w:p>
                    <w:p w14:paraId="4D161699" w14:textId="77777777" w:rsidR="004C5427" w:rsidRPr="00857D14" w:rsidRDefault="004C5427" w:rsidP="004C5427">
                      <w:pPr>
                        <w:numPr>
                          <w:ilvl w:val="0"/>
                          <w:numId w:val="11"/>
                        </w:numPr>
                        <w:spacing w:after="60" w:line="240" w:lineRule="auto"/>
                        <w:rPr>
                          <w:rFonts w:ascii="Arial" w:hAnsi="Arial" w:cs="Arial"/>
                          <w:sz w:val="18"/>
                          <w:szCs w:val="18"/>
                        </w:rPr>
                      </w:pPr>
                      <w:r w:rsidRPr="00857D14">
                        <w:rPr>
                          <w:rFonts w:ascii="Arial" w:hAnsi="Arial" w:cs="Arial"/>
                          <w:sz w:val="18"/>
                          <w:szCs w:val="18"/>
                        </w:rPr>
                        <w:t>Customer Specifications</w:t>
                      </w:r>
                    </w:p>
                    <w:p w14:paraId="636DD800" w14:textId="77777777" w:rsidR="004C5427" w:rsidRPr="00857D14" w:rsidRDefault="004C5427" w:rsidP="004C5427">
                      <w:pPr>
                        <w:numPr>
                          <w:ilvl w:val="0"/>
                          <w:numId w:val="11"/>
                        </w:numPr>
                        <w:spacing w:after="0"/>
                        <w:rPr>
                          <w:rFonts w:ascii="Arial" w:hAnsi="Arial" w:cs="Arial"/>
                          <w:sz w:val="18"/>
                          <w:szCs w:val="18"/>
                        </w:rPr>
                      </w:pPr>
                      <w:r w:rsidRPr="00857D14">
                        <w:rPr>
                          <w:rFonts w:ascii="Arial" w:hAnsi="Arial" w:cs="Arial"/>
                          <w:sz w:val="18"/>
                          <w:szCs w:val="18"/>
                        </w:rPr>
                        <w:t>Customer Drawings</w:t>
                      </w:r>
                    </w:p>
                    <w:p w14:paraId="080471D6" w14:textId="77777777" w:rsidR="004C5427" w:rsidRPr="00857D14" w:rsidRDefault="004C5427" w:rsidP="004C5427">
                      <w:pPr>
                        <w:numPr>
                          <w:ilvl w:val="0"/>
                          <w:numId w:val="11"/>
                        </w:numPr>
                        <w:spacing w:after="60" w:line="240" w:lineRule="auto"/>
                        <w:rPr>
                          <w:rFonts w:ascii="Arial" w:hAnsi="Arial" w:cs="Arial"/>
                          <w:sz w:val="18"/>
                          <w:szCs w:val="18"/>
                        </w:rPr>
                      </w:pPr>
                      <w:r>
                        <w:rPr>
                          <w:rFonts w:ascii="Arial" w:hAnsi="Arial" w:cs="Arial"/>
                          <w:sz w:val="18"/>
                          <w:szCs w:val="18"/>
                        </w:rPr>
                        <w:t>Assembly</w:t>
                      </w:r>
                      <w:r w:rsidRPr="00857D14">
                        <w:rPr>
                          <w:rFonts w:ascii="Arial" w:hAnsi="Arial" w:cs="Arial"/>
                          <w:sz w:val="18"/>
                          <w:szCs w:val="18"/>
                        </w:rPr>
                        <w:t xml:space="preserve"> , subassembly and component prints </w:t>
                      </w:r>
                    </w:p>
                    <w:p w14:paraId="2D8FDF8E" w14:textId="77777777" w:rsidR="004C5427" w:rsidRPr="00857D14" w:rsidRDefault="004C5427" w:rsidP="004C5427">
                      <w:pPr>
                        <w:numPr>
                          <w:ilvl w:val="0"/>
                          <w:numId w:val="11"/>
                        </w:numPr>
                        <w:spacing w:after="60" w:line="240" w:lineRule="auto"/>
                        <w:rPr>
                          <w:rFonts w:ascii="Arial" w:hAnsi="Arial" w:cs="Arial"/>
                          <w:b/>
                          <w:color w:val="0033CC"/>
                          <w:sz w:val="18"/>
                          <w:szCs w:val="18"/>
                        </w:rPr>
                      </w:pPr>
                      <w:r>
                        <w:rPr>
                          <w:rFonts w:ascii="Arial" w:hAnsi="Arial" w:cs="Arial"/>
                          <w:sz w:val="18"/>
                          <w:szCs w:val="18"/>
                        </w:rPr>
                        <w:t>P</w:t>
                      </w:r>
                      <w:r w:rsidRPr="00857D14">
                        <w:rPr>
                          <w:rFonts w:ascii="Arial" w:hAnsi="Arial" w:cs="Arial"/>
                          <w:sz w:val="18"/>
                          <w:szCs w:val="18"/>
                        </w:rPr>
                        <w:t>FMEA &amp; DFMEA</w:t>
                      </w:r>
                    </w:p>
                    <w:p w14:paraId="03802900" w14:textId="77777777" w:rsidR="004C5427" w:rsidRPr="00857D14" w:rsidRDefault="004C5427" w:rsidP="004C5427">
                      <w:pPr>
                        <w:numPr>
                          <w:ilvl w:val="0"/>
                          <w:numId w:val="11"/>
                        </w:numPr>
                        <w:spacing w:after="0"/>
                        <w:rPr>
                          <w:rFonts w:ascii="Arial" w:hAnsi="Arial" w:cs="Arial"/>
                          <w:sz w:val="18"/>
                          <w:szCs w:val="18"/>
                        </w:rPr>
                      </w:pPr>
                      <w:r w:rsidRPr="00857D14">
                        <w:rPr>
                          <w:rFonts w:ascii="Arial" w:hAnsi="Arial" w:cs="Arial"/>
                          <w:sz w:val="18"/>
                          <w:szCs w:val="18"/>
                        </w:rPr>
                        <w:t xml:space="preserve">MCS / MES specifications </w:t>
                      </w:r>
                    </w:p>
                    <w:p w14:paraId="66B19361" w14:textId="77777777" w:rsidR="004C5427" w:rsidRPr="00857D14" w:rsidRDefault="004C5427" w:rsidP="004C5427">
                      <w:pPr>
                        <w:numPr>
                          <w:ilvl w:val="0"/>
                          <w:numId w:val="11"/>
                        </w:numPr>
                        <w:spacing w:after="60" w:line="240" w:lineRule="auto"/>
                        <w:rPr>
                          <w:rFonts w:ascii="Arial" w:hAnsi="Arial" w:cs="Arial"/>
                          <w:sz w:val="18"/>
                          <w:szCs w:val="18"/>
                        </w:rPr>
                      </w:pPr>
                      <w:r w:rsidRPr="00857D14">
                        <w:rPr>
                          <w:rFonts w:ascii="Arial" w:hAnsi="Arial" w:cs="Arial"/>
                          <w:sz w:val="18"/>
                          <w:szCs w:val="18"/>
                        </w:rPr>
                        <w:t>Lessons Learned</w:t>
                      </w:r>
                      <w:r>
                        <w:rPr>
                          <w:rFonts w:ascii="Arial" w:hAnsi="Arial" w:cs="Arial"/>
                          <w:sz w:val="18"/>
                          <w:szCs w:val="18"/>
                        </w:rPr>
                        <w:t xml:space="preserve"> (</w:t>
                      </w:r>
                      <w:r>
                        <w:rPr>
                          <w:rFonts w:ascii="Arial" w:hAnsi="Arial" w:cs="Arial"/>
                          <w:sz w:val="18"/>
                          <w:szCs w:val="18"/>
                        </w:rPr>
                        <w:t>Yokoten)</w:t>
                      </w:r>
                      <w:r w:rsidRPr="00857D14">
                        <w:rPr>
                          <w:rFonts w:ascii="Arial" w:hAnsi="Arial" w:cs="Arial"/>
                          <w:sz w:val="18"/>
                          <w:szCs w:val="18"/>
                        </w:rPr>
                        <w:t xml:space="preserve"> </w:t>
                      </w:r>
                    </w:p>
                    <w:p w14:paraId="456FDAC9" w14:textId="77777777" w:rsidR="004C5427" w:rsidRPr="00857D14" w:rsidRDefault="004C5427" w:rsidP="004C5427">
                      <w:pPr>
                        <w:numPr>
                          <w:ilvl w:val="0"/>
                          <w:numId w:val="11"/>
                        </w:numPr>
                        <w:spacing w:after="0" w:line="360" w:lineRule="auto"/>
                        <w:rPr>
                          <w:rFonts w:ascii="Arial" w:hAnsi="Arial" w:cs="Arial"/>
                          <w:sz w:val="18"/>
                          <w:szCs w:val="18"/>
                        </w:rPr>
                      </w:pPr>
                      <w:r w:rsidRPr="00857D14">
                        <w:rPr>
                          <w:rFonts w:ascii="Arial" w:hAnsi="Arial" w:cs="Arial"/>
                          <w:sz w:val="18"/>
                          <w:szCs w:val="18"/>
                        </w:rPr>
                        <w:t xml:space="preserve">Design Guide </w:t>
                      </w:r>
                      <w:r>
                        <w:rPr>
                          <w:rFonts w:ascii="Arial" w:hAnsi="Arial" w:cs="Arial"/>
                          <w:sz w:val="18"/>
                          <w:szCs w:val="18"/>
                        </w:rPr>
                        <w:t xml:space="preserve">(DFMEA) </w:t>
                      </w:r>
                    </w:p>
                  </w:txbxContent>
                </v:textbox>
              </v:shape>
            </w:pict>
          </mc:Fallback>
        </mc:AlternateContent>
      </w:r>
    </w:p>
    <w:p w14:paraId="12D27E62" w14:textId="77777777" w:rsidR="004C5427" w:rsidRDefault="004C5427" w:rsidP="004C5427">
      <w:pPr>
        <w:spacing w:before="120" w:after="120" w:line="360" w:lineRule="auto"/>
        <w:ind w:left="567"/>
        <w:jc w:val="both"/>
        <w:rPr>
          <w:rFonts w:ascii="Arial" w:hAnsi="Arial" w:cs="Arial"/>
          <w:b/>
          <w:bCs/>
          <w:sz w:val="22"/>
          <w:szCs w:val="22"/>
          <w:u w:val="single"/>
        </w:rPr>
      </w:pPr>
    </w:p>
    <w:p w14:paraId="30472555" w14:textId="77777777" w:rsidR="004C5427" w:rsidRDefault="004C5427" w:rsidP="004C5427">
      <w:pPr>
        <w:spacing w:before="120" w:after="120" w:line="360" w:lineRule="auto"/>
        <w:ind w:left="567"/>
        <w:jc w:val="both"/>
        <w:rPr>
          <w:rFonts w:ascii="Arial" w:hAnsi="Arial" w:cs="Arial"/>
          <w:b/>
          <w:bCs/>
          <w:sz w:val="22"/>
          <w:szCs w:val="22"/>
          <w:u w:val="single"/>
        </w:rPr>
      </w:pPr>
    </w:p>
    <w:p w14:paraId="346FFC68" w14:textId="77777777" w:rsidR="004C5427" w:rsidRDefault="004C5427" w:rsidP="004C5427">
      <w:pPr>
        <w:spacing w:before="120" w:after="120" w:line="360" w:lineRule="auto"/>
        <w:ind w:left="567"/>
        <w:jc w:val="both"/>
        <w:rPr>
          <w:rFonts w:ascii="Arial" w:hAnsi="Arial" w:cs="Arial"/>
          <w:b/>
          <w:bCs/>
          <w:sz w:val="22"/>
          <w:szCs w:val="22"/>
          <w:u w:val="single"/>
        </w:rPr>
      </w:pPr>
    </w:p>
    <w:p w14:paraId="4732E30B" w14:textId="77777777" w:rsidR="004C5427" w:rsidRDefault="004C5427" w:rsidP="004C5427">
      <w:pPr>
        <w:spacing w:before="120" w:after="120" w:line="360" w:lineRule="auto"/>
        <w:ind w:left="567"/>
        <w:jc w:val="both"/>
        <w:rPr>
          <w:rFonts w:ascii="Arial" w:hAnsi="Arial" w:cs="Arial"/>
          <w:b/>
          <w:bCs/>
          <w:sz w:val="22"/>
          <w:szCs w:val="22"/>
          <w:u w:val="single"/>
        </w:rPr>
      </w:pPr>
    </w:p>
    <w:p w14:paraId="063CFEDB" w14:textId="77777777" w:rsidR="004C5427" w:rsidRDefault="004C5427" w:rsidP="004C5427">
      <w:pPr>
        <w:spacing w:before="120" w:after="120" w:line="360" w:lineRule="auto"/>
        <w:ind w:left="567"/>
        <w:jc w:val="both"/>
        <w:rPr>
          <w:rFonts w:ascii="Arial" w:hAnsi="Arial" w:cs="Arial"/>
          <w:b/>
          <w:bCs/>
          <w:sz w:val="22"/>
          <w:szCs w:val="22"/>
          <w:u w:val="single"/>
        </w:rPr>
      </w:pPr>
    </w:p>
    <w:p w14:paraId="6D09D393" w14:textId="77777777" w:rsidR="004C5427" w:rsidRDefault="004C5427" w:rsidP="004C5427">
      <w:pPr>
        <w:spacing w:before="120" w:after="120" w:line="360" w:lineRule="auto"/>
        <w:ind w:left="567"/>
        <w:jc w:val="both"/>
        <w:rPr>
          <w:rFonts w:ascii="Arial" w:hAnsi="Arial" w:cs="Arial"/>
          <w:b/>
          <w:bCs/>
          <w:sz w:val="22"/>
          <w:szCs w:val="22"/>
          <w:u w:val="single"/>
        </w:rPr>
      </w:pPr>
    </w:p>
    <w:p w14:paraId="2D069B33" w14:textId="77777777" w:rsidR="004C5427" w:rsidRDefault="004C5427" w:rsidP="004C5427">
      <w:pPr>
        <w:spacing w:before="120" w:after="120" w:line="360" w:lineRule="auto"/>
        <w:ind w:left="567"/>
        <w:jc w:val="both"/>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61312" behindDoc="0" locked="0" layoutInCell="1" allowOverlap="1" wp14:anchorId="082B69A0" wp14:editId="60024FF5">
                <wp:simplePos x="0" y="0"/>
                <wp:positionH relativeFrom="column">
                  <wp:posOffset>4668358</wp:posOffset>
                </wp:positionH>
                <wp:positionV relativeFrom="paragraph">
                  <wp:posOffset>172720</wp:posOffset>
                </wp:positionV>
                <wp:extent cx="1876425" cy="2028825"/>
                <wp:effectExtent l="0" t="0" r="28575" b="28575"/>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028825"/>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4EFA2477" w14:textId="77777777" w:rsidR="004C5427" w:rsidRPr="0018691B" w:rsidRDefault="004C5427" w:rsidP="004C5427">
                            <w:pPr>
                              <w:rPr>
                                <w:rFonts w:ascii="Arial" w:hAnsi="Arial" w:cs="Arial"/>
                                <w:sz w:val="18"/>
                                <w:szCs w:val="18"/>
                              </w:rPr>
                            </w:pPr>
                            <w:r w:rsidRPr="00857D14">
                              <w:rPr>
                                <w:rFonts w:ascii="Arial" w:hAnsi="Arial" w:cs="Arial"/>
                                <w:b/>
                                <w:sz w:val="18"/>
                                <w:szCs w:val="18"/>
                              </w:rPr>
                              <w:t>Outputs</w:t>
                            </w:r>
                          </w:p>
                          <w:p w14:paraId="6D55C5FD"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Check sheets and Records.</w:t>
                            </w:r>
                          </w:p>
                          <w:p w14:paraId="0E99762C" w14:textId="77777777" w:rsidR="004C5427" w:rsidRPr="0018691B" w:rsidRDefault="004C5427" w:rsidP="004C5427">
                            <w:pPr>
                              <w:pStyle w:val="ListParagraph"/>
                              <w:numPr>
                                <w:ilvl w:val="0"/>
                                <w:numId w:val="31"/>
                              </w:numPr>
                              <w:spacing w:after="0"/>
                              <w:jc w:val="both"/>
                              <w:rPr>
                                <w:rFonts w:ascii="Arial" w:hAnsi="Arial" w:cs="Arial"/>
                                <w:sz w:val="18"/>
                                <w:szCs w:val="18"/>
                              </w:rPr>
                            </w:pPr>
                            <w:r w:rsidRPr="0018691B">
                              <w:rPr>
                                <w:rFonts w:ascii="Arial" w:hAnsi="Arial" w:cs="Arial"/>
                                <w:sz w:val="18"/>
                                <w:szCs w:val="18"/>
                              </w:rPr>
                              <w:t>Traceability Data</w:t>
                            </w:r>
                          </w:p>
                          <w:p w14:paraId="305721D2" w14:textId="77777777" w:rsidR="004C5427" w:rsidRPr="0018691B" w:rsidRDefault="004C5427" w:rsidP="004C5427">
                            <w:pPr>
                              <w:pStyle w:val="ListParagraph"/>
                              <w:numPr>
                                <w:ilvl w:val="0"/>
                                <w:numId w:val="31"/>
                              </w:numPr>
                              <w:spacing w:after="0"/>
                              <w:jc w:val="both"/>
                              <w:rPr>
                                <w:rFonts w:ascii="Arial" w:hAnsi="Arial" w:cs="Arial"/>
                                <w:sz w:val="18"/>
                                <w:szCs w:val="18"/>
                              </w:rPr>
                            </w:pPr>
                            <w:r w:rsidRPr="0018691B">
                              <w:rPr>
                                <w:rFonts w:ascii="Arial" w:hAnsi="Arial" w:cs="Arial"/>
                                <w:sz w:val="18"/>
                                <w:szCs w:val="18"/>
                              </w:rPr>
                              <w:t>Process Reaction</w:t>
                            </w:r>
                          </w:p>
                          <w:p w14:paraId="19B932BC"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Management LPA</w:t>
                            </w:r>
                          </w:p>
                          <w:p w14:paraId="70DC07AC"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Visual Factory</w:t>
                            </w:r>
                          </w:p>
                          <w:p w14:paraId="441F4639"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Alert</w:t>
                            </w:r>
                          </w:p>
                          <w:p w14:paraId="7ED5D28B"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Deviation</w:t>
                            </w:r>
                          </w:p>
                          <w:p w14:paraId="6BFB1687" w14:textId="77777777" w:rsidR="004C5427" w:rsidRPr="0018691B" w:rsidRDefault="004C5427" w:rsidP="004C5427">
                            <w:pPr>
                              <w:pStyle w:val="ListParagraph"/>
                              <w:numPr>
                                <w:ilvl w:val="0"/>
                                <w:numId w:val="31"/>
                              </w:numPr>
                              <w:spacing w:after="60"/>
                              <w:rPr>
                                <w:rFonts w:ascii="Arial" w:hAnsi="Arial" w:cs="Arial"/>
                                <w:sz w:val="18"/>
                                <w:szCs w:val="18"/>
                              </w:rPr>
                            </w:pPr>
                            <w:r w:rsidRPr="0018691B">
                              <w:rPr>
                                <w:rFonts w:ascii="Arial" w:hAnsi="Arial" w:cs="Arial"/>
                                <w:sz w:val="18"/>
                                <w:szCs w:val="18"/>
                              </w:rPr>
                              <w:t>Lessons Learned</w:t>
                            </w:r>
                          </w:p>
                          <w:p w14:paraId="1A9C38F3" w14:textId="0937853C" w:rsidR="004C5427" w:rsidRPr="0018691B" w:rsidRDefault="004C5427" w:rsidP="004C5427">
                            <w:pPr>
                              <w:pStyle w:val="ListParagraph"/>
                              <w:numPr>
                                <w:ilvl w:val="0"/>
                                <w:numId w:val="31"/>
                              </w:numPr>
                              <w:rPr>
                                <w:rFonts w:ascii="Arial" w:hAnsi="Arial" w:cs="Arial"/>
                                <w:sz w:val="18"/>
                                <w:szCs w:val="18"/>
                              </w:rPr>
                            </w:pPr>
                            <w:r w:rsidRPr="0018691B">
                              <w:rPr>
                                <w:rFonts w:ascii="Arial" w:hAnsi="Arial" w:cs="Arial"/>
                                <w:sz w:val="18"/>
                                <w:szCs w:val="18"/>
                              </w:rPr>
                              <w:t>Updated M</w:t>
                            </w:r>
                            <w:r w:rsidR="00D5094B">
                              <w:rPr>
                                <w:rFonts w:ascii="Arial" w:hAnsi="Arial" w:cs="Arial"/>
                                <w:sz w:val="18"/>
                                <w:szCs w:val="18"/>
                              </w:rPr>
                              <w:t>fg.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B69A0" id="Text Box 9" o:spid="_x0000_s1030" type="#_x0000_t202" style="position:absolute;left:0;text-align:left;margin-left:367.6pt;margin-top:13.6pt;width:147.7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" filled="f" strokecolor="#333">
                <v:textbox>
                  <w:txbxContent>
                    <w:p w14:paraId="4EFA2477" w14:textId="77777777" w:rsidR="004C5427" w:rsidRPr="0018691B" w:rsidRDefault="004C5427" w:rsidP="004C5427">
                      <w:pPr>
                        <w:rPr>
                          <w:rFonts w:ascii="Arial" w:hAnsi="Arial" w:cs="Arial"/>
                          <w:sz w:val="18"/>
                          <w:szCs w:val="18"/>
                        </w:rPr>
                      </w:pPr>
                      <w:r w:rsidRPr="00857D14">
                        <w:rPr>
                          <w:rFonts w:ascii="Arial" w:hAnsi="Arial" w:cs="Arial"/>
                          <w:b/>
                          <w:sz w:val="18"/>
                          <w:szCs w:val="18"/>
                        </w:rPr>
                        <w:t>Outputs</w:t>
                      </w:r>
                    </w:p>
                    <w:p w14:paraId="6D55C5FD"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Check sheets and Records.</w:t>
                      </w:r>
                    </w:p>
                    <w:p w14:paraId="0E99762C" w14:textId="77777777" w:rsidR="004C5427" w:rsidRPr="0018691B" w:rsidRDefault="004C5427" w:rsidP="004C5427">
                      <w:pPr>
                        <w:pStyle w:val="ListParagraph"/>
                        <w:numPr>
                          <w:ilvl w:val="0"/>
                          <w:numId w:val="31"/>
                        </w:numPr>
                        <w:spacing w:after="0"/>
                        <w:jc w:val="both"/>
                        <w:rPr>
                          <w:rFonts w:ascii="Arial" w:hAnsi="Arial" w:cs="Arial"/>
                          <w:sz w:val="18"/>
                          <w:szCs w:val="18"/>
                        </w:rPr>
                      </w:pPr>
                      <w:r w:rsidRPr="0018691B">
                        <w:rPr>
                          <w:rFonts w:ascii="Arial" w:hAnsi="Arial" w:cs="Arial"/>
                          <w:sz w:val="18"/>
                          <w:szCs w:val="18"/>
                        </w:rPr>
                        <w:t>Traceability Data</w:t>
                      </w:r>
                    </w:p>
                    <w:p w14:paraId="305721D2" w14:textId="77777777" w:rsidR="004C5427" w:rsidRPr="0018691B" w:rsidRDefault="004C5427" w:rsidP="004C5427">
                      <w:pPr>
                        <w:pStyle w:val="ListParagraph"/>
                        <w:numPr>
                          <w:ilvl w:val="0"/>
                          <w:numId w:val="31"/>
                        </w:numPr>
                        <w:spacing w:after="0"/>
                        <w:jc w:val="both"/>
                        <w:rPr>
                          <w:rFonts w:ascii="Arial" w:hAnsi="Arial" w:cs="Arial"/>
                          <w:sz w:val="18"/>
                          <w:szCs w:val="18"/>
                        </w:rPr>
                      </w:pPr>
                      <w:r w:rsidRPr="0018691B">
                        <w:rPr>
                          <w:rFonts w:ascii="Arial" w:hAnsi="Arial" w:cs="Arial"/>
                          <w:sz w:val="18"/>
                          <w:szCs w:val="18"/>
                        </w:rPr>
                        <w:t>Process Reaction</w:t>
                      </w:r>
                    </w:p>
                    <w:p w14:paraId="19B932BC"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Management LPA</w:t>
                      </w:r>
                    </w:p>
                    <w:p w14:paraId="70DC07AC"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Visual Factory</w:t>
                      </w:r>
                    </w:p>
                    <w:p w14:paraId="441F4639"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Alert</w:t>
                      </w:r>
                    </w:p>
                    <w:p w14:paraId="7ED5D28B" w14:textId="77777777" w:rsidR="004C5427" w:rsidRPr="0018691B" w:rsidRDefault="004C5427" w:rsidP="004C5427">
                      <w:pPr>
                        <w:pStyle w:val="ListParagraph"/>
                        <w:numPr>
                          <w:ilvl w:val="0"/>
                          <w:numId w:val="31"/>
                        </w:numPr>
                        <w:spacing w:after="0"/>
                        <w:rPr>
                          <w:rFonts w:ascii="Arial" w:hAnsi="Arial" w:cs="Arial"/>
                          <w:sz w:val="18"/>
                          <w:szCs w:val="18"/>
                        </w:rPr>
                      </w:pPr>
                      <w:r w:rsidRPr="0018691B">
                        <w:rPr>
                          <w:rFonts w:ascii="Arial" w:hAnsi="Arial" w:cs="Arial"/>
                          <w:sz w:val="18"/>
                          <w:szCs w:val="18"/>
                        </w:rPr>
                        <w:t>Deviation</w:t>
                      </w:r>
                    </w:p>
                    <w:p w14:paraId="6BFB1687" w14:textId="77777777" w:rsidR="004C5427" w:rsidRPr="0018691B" w:rsidRDefault="004C5427" w:rsidP="004C5427">
                      <w:pPr>
                        <w:pStyle w:val="ListParagraph"/>
                        <w:numPr>
                          <w:ilvl w:val="0"/>
                          <w:numId w:val="31"/>
                        </w:numPr>
                        <w:spacing w:after="60"/>
                        <w:rPr>
                          <w:rFonts w:ascii="Arial" w:hAnsi="Arial" w:cs="Arial"/>
                          <w:sz w:val="18"/>
                          <w:szCs w:val="18"/>
                        </w:rPr>
                      </w:pPr>
                      <w:r w:rsidRPr="0018691B">
                        <w:rPr>
                          <w:rFonts w:ascii="Arial" w:hAnsi="Arial" w:cs="Arial"/>
                          <w:sz w:val="18"/>
                          <w:szCs w:val="18"/>
                        </w:rPr>
                        <w:t>Lessons Learned</w:t>
                      </w:r>
                    </w:p>
                    <w:p w14:paraId="1A9C38F3" w14:textId="0937853C" w:rsidR="004C5427" w:rsidRPr="0018691B" w:rsidRDefault="004C5427" w:rsidP="004C5427">
                      <w:pPr>
                        <w:pStyle w:val="ListParagraph"/>
                        <w:numPr>
                          <w:ilvl w:val="0"/>
                          <w:numId w:val="31"/>
                        </w:numPr>
                        <w:rPr>
                          <w:rFonts w:ascii="Arial" w:hAnsi="Arial" w:cs="Arial"/>
                          <w:sz w:val="18"/>
                          <w:szCs w:val="18"/>
                        </w:rPr>
                      </w:pPr>
                      <w:r w:rsidRPr="0018691B">
                        <w:rPr>
                          <w:rFonts w:ascii="Arial" w:hAnsi="Arial" w:cs="Arial"/>
                          <w:sz w:val="18"/>
                          <w:szCs w:val="18"/>
                        </w:rPr>
                        <w:t>Updated M</w:t>
                      </w:r>
                      <w:r w:rsidR="00D5094B">
                        <w:rPr>
                          <w:rFonts w:ascii="Arial" w:hAnsi="Arial" w:cs="Arial"/>
                          <w:sz w:val="18"/>
                          <w:szCs w:val="18"/>
                        </w:rPr>
                        <w:t>fg. Standards</w:t>
                      </w:r>
                    </w:p>
                  </w:txbxContent>
                </v:textbox>
              </v:shape>
            </w:pict>
          </mc:Fallback>
        </mc:AlternateContent>
      </w:r>
    </w:p>
    <w:p w14:paraId="717CC379" w14:textId="656F3BBF" w:rsidR="004C5427" w:rsidRDefault="004C5427" w:rsidP="004C5427">
      <w:pPr>
        <w:spacing w:before="120" w:after="120" w:line="360" w:lineRule="auto"/>
        <w:ind w:left="567"/>
        <w:jc w:val="both"/>
        <w:rPr>
          <w:rFonts w:ascii="Arial" w:hAnsi="Arial" w:cs="Arial"/>
          <w:b/>
          <w:bCs/>
          <w:sz w:val="22"/>
          <w:szCs w:val="22"/>
          <w:u w:val="single"/>
        </w:rPr>
      </w:pPr>
    </w:p>
    <w:p w14:paraId="5A63F1E4" w14:textId="77777777" w:rsidR="004C5427" w:rsidRDefault="004C5427" w:rsidP="004C5427">
      <w:pPr>
        <w:spacing w:before="120" w:after="120" w:line="360" w:lineRule="auto"/>
        <w:ind w:left="567"/>
        <w:jc w:val="both"/>
        <w:rPr>
          <w:rFonts w:ascii="Arial" w:hAnsi="Arial" w:cs="Arial"/>
          <w:b/>
          <w:bCs/>
          <w:sz w:val="22"/>
          <w:szCs w:val="22"/>
          <w:u w:val="single"/>
        </w:rPr>
      </w:pPr>
    </w:p>
    <w:p w14:paraId="47439843" w14:textId="77777777" w:rsidR="004C5427" w:rsidRDefault="004C5427" w:rsidP="004C5427">
      <w:pPr>
        <w:spacing w:before="120" w:after="120" w:line="360" w:lineRule="auto"/>
        <w:ind w:left="567"/>
        <w:jc w:val="both"/>
        <w:rPr>
          <w:rFonts w:ascii="Arial" w:hAnsi="Arial" w:cs="Arial"/>
          <w:b/>
          <w:bCs/>
          <w:sz w:val="22"/>
          <w:szCs w:val="22"/>
          <w:u w:val="single"/>
        </w:rPr>
      </w:pPr>
    </w:p>
    <w:p w14:paraId="0735136B" w14:textId="77777777" w:rsidR="004C5427" w:rsidRDefault="004C5427" w:rsidP="004C5427">
      <w:pPr>
        <w:spacing w:before="120" w:after="120" w:line="360" w:lineRule="auto"/>
        <w:ind w:left="567"/>
        <w:jc w:val="both"/>
        <w:rPr>
          <w:rFonts w:ascii="Arial" w:hAnsi="Arial" w:cs="Arial"/>
          <w:b/>
          <w:bCs/>
          <w:sz w:val="22"/>
          <w:szCs w:val="22"/>
          <w:u w:val="single"/>
        </w:rPr>
      </w:pPr>
    </w:p>
    <w:p w14:paraId="1A369184" w14:textId="77777777" w:rsidR="004C5427" w:rsidRDefault="004C5427" w:rsidP="004C5427">
      <w:pPr>
        <w:spacing w:before="120" w:after="120" w:line="360" w:lineRule="auto"/>
        <w:ind w:left="567"/>
        <w:jc w:val="both"/>
        <w:rPr>
          <w:rFonts w:ascii="Arial" w:hAnsi="Arial" w:cs="Arial"/>
          <w:b/>
          <w:bCs/>
          <w:sz w:val="22"/>
          <w:szCs w:val="22"/>
          <w:u w:val="single"/>
        </w:rPr>
      </w:pPr>
    </w:p>
    <w:p w14:paraId="3A793DC9" w14:textId="77777777" w:rsidR="004C5427" w:rsidRDefault="004C5427" w:rsidP="004C5427">
      <w:pPr>
        <w:spacing w:before="120" w:after="120" w:line="360" w:lineRule="auto"/>
        <w:ind w:left="567"/>
        <w:jc w:val="both"/>
        <w:rPr>
          <w:rFonts w:ascii="Arial" w:hAnsi="Arial" w:cs="Arial"/>
          <w:b/>
          <w:bCs/>
          <w:sz w:val="22"/>
          <w:szCs w:val="22"/>
          <w:u w:val="single"/>
        </w:rPr>
      </w:pPr>
    </w:p>
    <w:p w14:paraId="584410C6" w14:textId="2445B305" w:rsidR="004C5427" w:rsidRDefault="004C5427" w:rsidP="004C5427">
      <w:pPr>
        <w:spacing w:before="120" w:after="120" w:line="360" w:lineRule="auto"/>
        <w:ind w:left="567"/>
        <w:jc w:val="both"/>
        <w:rPr>
          <w:rFonts w:ascii="Arial" w:hAnsi="Arial" w:cs="Arial"/>
          <w:b/>
          <w:bCs/>
          <w:sz w:val="22"/>
          <w:szCs w:val="22"/>
          <w:u w:val="single"/>
        </w:rPr>
      </w:pPr>
    </w:p>
    <w:p w14:paraId="46446414" w14:textId="50D0DB9F" w:rsidR="004C5427" w:rsidRDefault="000D25A2" w:rsidP="004C5427">
      <w:pPr>
        <w:spacing w:before="120" w:after="120" w:line="360" w:lineRule="auto"/>
        <w:ind w:left="567"/>
        <w:jc w:val="both"/>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64384" behindDoc="0" locked="0" layoutInCell="1" allowOverlap="1" wp14:anchorId="4AEBFC55" wp14:editId="054E44AC">
                <wp:simplePos x="0" y="0"/>
                <wp:positionH relativeFrom="column">
                  <wp:posOffset>3845560</wp:posOffset>
                </wp:positionH>
                <wp:positionV relativeFrom="paragraph">
                  <wp:posOffset>128905</wp:posOffset>
                </wp:positionV>
                <wp:extent cx="2714625" cy="1981200"/>
                <wp:effectExtent l="0" t="0" r="28575" b="1905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9812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3F1BB27F" w14:textId="77777777" w:rsidR="004C5427" w:rsidRPr="004B5BFB" w:rsidRDefault="004C5427" w:rsidP="004C5427">
                            <w:pPr>
                              <w:jc w:val="center"/>
                              <w:rPr>
                                <w:rFonts w:ascii="Arial" w:hAnsi="Arial" w:cs="Arial"/>
                                <w:b/>
                                <w:sz w:val="18"/>
                                <w:szCs w:val="18"/>
                              </w:rPr>
                            </w:pPr>
                            <w:r w:rsidRPr="004B5BFB">
                              <w:rPr>
                                <w:rFonts w:ascii="Arial" w:hAnsi="Arial" w:cs="Arial"/>
                                <w:b/>
                                <w:sz w:val="18"/>
                                <w:szCs w:val="18"/>
                              </w:rPr>
                              <w:t>With What Key Criteria?</w:t>
                            </w:r>
                          </w:p>
                          <w:p w14:paraId="249B7AD2" w14:textId="77777777" w:rsidR="004C5427" w:rsidRPr="004B5BFB" w:rsidRDefault="004C5427" w:rsidP="004C5427">
                            <w:pPr>
                              <w:spacing w:after="120"/>
                              <w:jc w:val="center"/>
                              <w:rPr>
                                <w:rFonts w:ascii="Arial" w:hAnsi="Arial" w:cs="Arial"/>
                                <w:b/>
                                <w:sz w:val="18"/>
                                <w:szCs w:val="18"/>
                              </w:rPr>
                            </w:pPr>
                            <w:r w:rsidRPr="004B5BFB">
                              <w:rPr>
                                <w:rFonts w:ascii="Arial" w:hAnsi="Arial" w:cs="Arial"/>
                                <w:b/>
                                <w:sz w:val="18"/>
                                <w:szCs w:val="18"/>
                              </w:rPr>
                              <w:t>(Measurement Assessment)</w:t>
                            </w:r>
                          </w:p>
                          <w:p w14:paraId="49788B14" w14:textId="77777777" w:rsidR="00DE3111" w:rsidRPr="004B5BFB" w:rsidRDefault="00DE3111" w:rsidP="00DE3111">
                            <w:pPr>
                              <w:numPr>
                                <w:ilvl w:val="0"/>
                                <w:numId w:val="9"/>
                              </w:numPr>
                              <w:spacing w:after="0" w:line="240" w:lineRule="auto"/>
                              <w:rPr>
                                <w:rFonts w:ascii="Arial" w:hAnsi="Arial" w:cs="Arial"/>
                                <w:sz w:val="18"/>
                                <w:szCs w:val="18"/>
                              </w:rPr>
                            </w:pPr>
                            <w:r>
                              <w:rPr>
                                <w:rFonts w:ascii="Arial" w:hAnsi="Arial" w:cs="Arial"/>
                                <w:sz w:val="18"/>
                                <w:szCs w:val="18"/>
                              </w:rPr>
                              <w:t>Layered Process Audit</w:t>
                            </w:r>
                            <w:r w:rsidRPr="004B5BFB">
                              <w:rPr>
                                <w:rFonts w:ascii="Arial" w:hAnsi="Arial" w:cs="Arial"/>
                                <w:sz w:val="18"/>
                                <w:szCs w:val="18"/>
                              </w:rPr>
                              <w:t xml:space="preserve"> </w:t>
                            </w:r>
                            <w:r>
                              <w:rPr>
                                <w:rFonts w:ascii="Arial" w:hAnsi="Arial" w:cs="Arial"/>
                                <w:sz w:val="18"/>
                                <w:szCs w:val="18"/>
                              </w:rPr>
                              <w:t xml:space="preserve">- </w:t>
                            </w:r>
                            <w:r w:rsidRPr="004B5BFB">
                              <w:rPr>
                                <w:rFonts w:ascii="Arial" w:hAnsi="Arial" w:cs="Arial"/>
                                <w:sz w:val="18"/>
                                <w:szCs w:val="18"/>
                              </w:rPr>
                              <w:t>completed to schedule</w:t>
                            </w:r>
                            <w:r>
                              <w:rPr>
                                <w:rFonts w:ascii="Arial" w:hAnsi="Arial" w:cs="Arial"/>
                                <w:sz w:val="18"/>
                                <w:szCs w:val="18"/>
                              </w:rPr>
                              <w:t xml:space="preserve"> (Effectiveness)</w:t>
                            </w:r>
                          </w:p>
                          <w:p w14:paraId="307C5602" w14:textId="77777777" w:rsidR="00DE3111" w:rsidRDefault="00DE3111" w:rsidP="00DE3111">
                            <w:pPr>
                              <w:numPr>
                                <w:ilvl w:val="0"/>
                                <w:numId w:val="9"/>
                              </w:numPr>
                              <w:spacing w:after="0" w:line="240" w:lineRule="auto"/>
                              <w:rPr>
                                <w:rFonts w:ascii="Arial" w:hAnsi="Arial" w:cs="Arial"/>
                                <w:sz w:val="18"/>
                                <w:szCs w:val="18"/>
                              </w:rPr>
                            </w:pPr>
                            <w:r>
                              <w:rPr>
                                <w:rFonts w:ascii="Arial" w:hAnsi="Arial" w:cs="Arial"/>
                                <w:sz w:val="18"/>
                                <w:szCs w:val="18"/>
                              </w:rPr>
                              <w:t>Completion of SC definition of product release to manufacturing process control plan- Confirmed during internal audit 100% compliance (Efficiency)</w:t>
                            </w:r>
                          </w:p>
                          <w:p w14:paraId="2CFC591A" w14:textId="77777777" w:rsidR="00DE3111" w:rsidRPr="004B5BFB" w:rsidRDefault="00DE3111" w:rsidP="00DE3111">
                            <w:pPr>
                              <w:numPr>
                                <w:ilvl w:val="0"/>
                                <w:numId w:val="9"/>
                              </w:numPr>
                              <w:spacing w:after="0" w:line="240" w:lineRule="auto"/>
                              <w:rPr>
                                <w:rFonts w:ascii="Arial" w:hAnsi="Arial" w:cs="Arial"/>
                                <w:sz w:val="18"/>
                                <w:szCs w:val="18"/>
                              </w:rPr>
                            </w:pPr>
                            <w:r>
                              <w:rPr>
                                <w:rFonts w:ascii="Arial" w:hAnsi="Arial" w:cs="Arial"/>
                                <w:sz w:val="18"/>
                                <w:szCs w:val="18"/>
                              </w:rPr>
                              <w:t>Reduce P1/P2 concerns (quarterly) Goal: Year over year improvement (Effectiveness)</w:t>
                            </w:r>
                          </w:p>
                          <w:p w14:paraId="7810F049" w14:textId="77777777" w:rsidR="004C5427" w:rsidRPr="00AC653A" w:rsidRDefault="004C5427" w:rsidP="004C5427">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FC55" id="Text Box 14" o:spid="_x0000_s1031" type="#_x0000_t202" style="position:absolute;left:0;text-align:left;margin-left:302.8pt;margin-top:10.15pt;width:213.7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" filled="f" strokecolor="#333">
                <v:textbox>
                  <w:txbxContent>
                    <w:p w14:paraId="3F1BB27F" w14:textId="77777777" w:rsidR="004C5427" w:rsidRPr="004B5BFB" w:rsidRDefault="004C5427" w:rsidP="004C5427">
                      <w:pPr>
                        <w:jc w:val="center"/>
                        <w:rPr>
                          <w:rFonts w:ascii="Arial" w:hAnsi="Arial" w:cs="Arial"/>
                          <w:b/>
                          <w:sz w:val="18"/>
                          <w:szCs w:val="18"/>
                        </w:rPr>
                      </w:pPr>
                      <w:r w:rsidRPr="004B5BFB">
                        <w:rPr>
                          <w:rFonts w:ascii="Arial" w:hAnsi="Arial" w:cs="Arial"/>
                          <w:b/>
                          <w:sz w:val="18"/>
                          <w:szCs w:val="18"/>
                        </w:rPr>
                        <w:t>With What Key Criteria?</w:t>
                      </w:r>
                    </w:p>
                    <w:p w14:paraId="249B7AD2" w14:textId="77777777" w:rsidR="004C5427" w:rsidRPr="004B5BFB" w:rsidRDefault="004C5427" w:rsidP="004C5427">
                      <w:pPr>
                        <w:spacing w:after="120"/>
                        <w:jc w:val="center"/>
                        <w:rPr>
                          <w:rFonts w:ascii="Arial" w:hAnsi="Arial" w:cs="Arial"/>
                          <w:b/>
                          <w:sz w:val="18"/>
                          <w:szCs w:val="18"/>
                        </w:rPr>
                      </w:pPr>
                      <w:r w:rsidRPr="004B5BFB">
                        <w:rPr>
                          <w:rFonts w:ascii="Arial" w:hAnsi="Arial" w:cs="Arial"/>
                          <w:b/>
                          <w:sz w:val="18"/>
                          <w:szCs w:val="18"/>
                        </w:rPr>
                        <w:t>(Measurement Assessment)</w:t>
                      </w:r>
                    </w:p>
                    <w:p w14:paraId="49788B14" w14:textId="77777777" w:rsidR="00DE3111" w:rsidRPr="004B5BFB" w:rsidRDefault="00DE3111" w:rsidP="00DE3111">
                      <w:pPr>
                        <w:numPr>
                          <w:ilvl w:val="0"/>
                          <w:numId w:val="9"/>
                        </w:numPr>
                        <w:spacing w:after="0" w:line="240" w:lineRule="auto"/>
                        <w:rPr>
                          <w:rFonts w:ascii="Arial" w:hAnsi="Arial" w:cs="Arial"/>
                          <w:sz w:val="18"/>
                          <w:szCs w:val="18"/>
                        </w:rPr>
                      </w:pPr>
                      <w:r>
                        <w:rPr>
                          <w:rFonts w:ascii="Arial" w:hAnsi="Arial" w:cs="Arial"/>
                          <w:sz w:val="18"/>
                          <w:szCs w:val="18"/>
                        </w:rPr>
                        <w:t>Layered Process Audit</w:t>
                      </w:r>
                      <w:r w:rsidRPr="004B5BFB">
                        <w:rPr>
                          <w:rFonts w:ascii="Arial" w:hAnsi="Arial" w:cs="Arial"/>
                          <w:sz w:val="18"/>
                          <w:szCs w:val="18"/>
                        </w:rPr>
                        <w:t xml:space="preserve"> </w:t>
                      </w:r>
                      <w:r>
                        <w:rPr>
                          <w:rFonts w:ascii="Arial" w:hAnsi="Arial" w:cs="Arial"/>
                          <w:sz w:val="18"/>
                          <w:szCs w:val="18"/>
                        </w:rPr>
                        <w:t xml:space="preserve">- </w:t>
                      </w:r>
                      <w:r w:rsidRPr="004B5BFB">
                        <w:rPr>
                          <w:rFonts w:ascii="Arial" w:hAnsi="Arial" w:cs="Arial"/>
                          <w:sz w:val="18"/>
                          <w:szCs w:val="18"/>
                        </w:rPr>
                        <w:t>completed to schedule</w:t>
                      </w:r>
                      <w:r>
                        <w:rPr>
                          <w:rFonts w:ascii="Arial" w:hAnsi="Arial" w:cs="Arial"/>
                          <w:sz w:val="18"/>
                          <w:szCs w:val="18"/>
                        </w:rPr>
                        <w:t xml:space="preserve"> (Effectiveness)</w:t>
                      </w:r>
                    </w:p>
                    <w:p w14:paraId="307C5602" w14:textId="77777777" w:rsidR="00DE3111" w:rsidRDefault="00DE3111" w:rsidP="00DE3111">
                      <w:pPr>
                        <w:numPr>
                          <w:ilvl w:val="0"/>
                          <w:numId w:val="9"/>
                        </w:numPr>
                        <w:spacing w:after="0" w:line="240" w:lineRule="auto"/>
                        <w:rPr>
                          <w:rFonts w:ascii="Arial" w:hAnsi="Arial" w:cs="Arial"/>
                          <w:sz w:val="18"/>
                          <w:szCs w:val="18"/>
                        </w:rPr>
                      </w:pPr>
                      <w:r>
                        <w:rPr>
                          <w:rFonts w:ascii="Arial" w:hAnsi="Arial" w:cs="Arial"/>
                          <w:sz w:val="18"/>
                          <w:szCs w:val="18"/>
                        </w:rPr>
                        <w:t>Completion of SC definition of product release to manufacturing process control plan- Confirmed during internal audit 100% compliance (Efficiency)</w:t>
                      </w:r>
                    </w:p>
                    <w:p w14:paraId="2CFC591A" w14:textId="77777777" w:rsidR="00DE3111" w:rsidRPr="004B5BFB" w:rsidRDefault="00DE3111" w:rsidP="00DE3111">
                      <w:pPr>
                        <w:numPr>
                          <w:ilvl w:val="0"/>
                          <w:numId w:val="9"/>
                        </w:numPr>
                        <w:spacing w:after="0" w:line="240" w:lineRule="auto"/>
                        <w:rPr>
                          <w:rFonts w:ascii="Arial" w:hAnsi="Arial" w:cs="Arial"/>
                          <w:sz w:val="18"/>
                          <w:szCs w:val="18"/>
                        </w:rPr>
                      </w:pPr>
                      <w:r>
                        <w:rPr>
                          <w:rFonts w:ascii="Arial" w:hAnsi="Arial" w:cs="Arial"/>
                          <w:sz w:val="18"/>
                          <w:szCs w:val="18"/>
                        </w:rPr>
                        <w:t>Reduce P1/P2 concerns (quarterly) Goal: Year over year improvement (Effectiveness)</w:t>
                      </w:r>
                    </w:p>
                    <w:p w14:paraId="7810F049" w14:textId="77777777" w:rsidR="004C5427" w:rsidRPr="00AC653A" w:rsidRDefault="004C5427" w:rsidP="004C5427">
                      <w:pPr>
                        <w:spacing w:line="360" w:lineRule="auto"/>
                        <w:rPr>
                          <w:rFonts w:ascii="Arial" w:hAnsi="Arial" w:cs="Arial"/>
                          <w:sz w:val="20"/>
                          <w:szCs w:val="20"/>
                        </w:rPr>
                      </w:pPr>
                    </w:p>
                  </w:txbxContent>
                </v:textbox>
              </v:shape>
            </w:pict>
          </mc:Fallback>
        </mc:AlternateContent>
      </w:r>
      <w:r>
        <w:rPr>
          <w:rFonts w:ascii="Arial" w:hAnsi="Arial" w:cs="Arial"/>
          <w:b/>
          <w:bCs/>
          <w:noProof/>
          <w:sz w:val="22"/>
          <w:szCs w:val="22"/>
          <w:u w:val="single"/>
        </w:rPr>
        <mc:AlternateContent>
          <mc:Choice Requires="wps">
            <w:drawing>
              <wp:anchor distT="0" distB="0" distL="114300" distR="114300" simplePos="0" relativeHeight="251663360" behindDoc="0" locked="0" layoutInCell="1" allowOverlap="1" wp14:anchorId="1943C026" wp14:editId="7786509B">
                <wp:simplePos x="0" y="0"/>
                <wp:positionH relativeFrom="column">
                  <wp:posOffset>10795</wp:posOffset>
                </wp:positionH>
                <wp:positionV relativeFrom="paragraph">
                  <wp:posOffset>124298</wp:posOffset>
                </wp:positionV>
                <wp:extent cx="2800350" cy="2523490"/>
                <wp:effectExtent l="0" t="0" r="19050" b="10160"/>
                <wp:wrapNone/>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52349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14:paraId="1B0D3833" w14:textId="77777777" w:rsidR="004C5427" w:rsidRPr="00857D14" w:rsidRDefault="004C5427" w:rsidP="004C5427">
                            <w:pPr>
                              <w:jc w:val="center"/>
                              <w:rPr>
                                <w:rFonts w:ascii="Arial" w:hAnsi="Arial" w:cs="Arial"/>
                                <w:b/>
                                <w:sz w:val="18"/>
                                <w:szCs w:val="18"/>
                              </w:rPr>
                            </w:pPr>
                            <w:r w:rsidRPr="00857D14">
                              <w:rPr>
                                <w:rFonts w:ascii="Arial" w:hAnsi="Arial" w:cs="Arial"/>
                                <w:b/>
                                <w:sz w:val="18"/>
                                <w:szCs w:val="18"/>
                              </w:rPr>
                              <w:t>How?</w:t>
                            </w:r>
                          </w:p>
                          <w:p w14:paraId="6531AB35" w14:textId="77777777" w:rsidR="004C5427" w:rsidRPr="00857D14" w:rsidRDefault="004C5427" w:rsidP="004C5427">
                            <w:pPr>
                              <w:spacing w:after="120"/>
                              <w:jc w:val="center"/>
                              <w:rPr>
                                <w:rFonts w:ascii="Arial" w:hAnsi="Arial" w:cs="Arial"/>
                                <w:b/>
                                <w:sz w:val="18"/>
                                <w:szCs w:val="18"/>
                              </w:rPr>
                            </w:pPr>
                            <w:r w:rsidRPr="00857D14">
                              <w:rPr>
                                <w:rFonts w:ascii="Arial" w:hAnsi="Arial" w:cs="Arial"/>
                                <w:b/>
                                <w:sz w:val="18"/>
                                <w:szCs w:val="18"/>
                              </w:rPr>
                              <w:t>(Methods/Procedures/Techniques)</w:t>
                            </w:r>
                          </w:p>
                          <w:p w14:paraId="3D81F050" w14:textId="77777777" w:rsidR="004C5427" w:rsidRDefault="004C5427" w:rsidP="004C5427">
                            <w:pPr>
                              <w:numPr>
                                <w:ilvl w:val="0"/>
                                <w:numId w:val="32"/>
                              </w:numPr>
                              <w:shd w:val="clear" w:color="auto" w:fill="FFFFFF" w:themeFill="background1"/>
                              <w:spacing w:after="60"/>
                              <w:rPr>
                                <w:rFonts w:ascii="Arial" w:hAnsi="Arial" w:cs="Arial"/>
                                <w:sz w:val="18"/>
                                <w:szCs w:val="18"/>
                              </w:rPr>
                            </w:pPr>
                            <w:r w:rsidRPr="00857D14">
                              <w:rPr>
                                <w:rFonts w:ascii="Arial" w:hAnsi="Arial" w:cs="Arial"/>
                                <w:sz w:val="18"/>
                                <w:szCs w:val="18"/>
                              </w:rPr>
                              <w:t>Check sheets and Records</w:t>
                            </w:r>
                          </w:p>
                          <w:p w14:paraId="3CED01A8" w14:textId="77777777" w:rsidR="004C5427" w:rsidRPr="0018691B" w:rsidRDefault="004C5427" w:rsidP="004C5427">
                            <w:pPr>
                              <w:numPr>
                                <w:ilvl w:val="0"/>
                                <w:numId w:val="32"/>
                              </w:numPr>
                              <w:shd w:val="clear" w:color="auto" w:fill="FFFFFF" w:themeFill="background1"/>
                              <w:spacing w:after="60"/>
                              <w:rPr>
                                <w:rFonts w:ascii="Arial" w:hAnsi="Arial" w:cs="Arial"/>
                                <w:sz w:val="18"/>
                                <w:szCs w:val="18"/>
                              </w:rPr>
                            </w:pPr>
                            <w:r w:rsidRPr="0018691B">
                              <w:rPr>
                                <w:rFonts w:ascii="Arial" w:hAnsi="Arial" w:cs="Arial"/>
                                <w:sz w:val="18"/>
                                <w:szCs w:val="18"/>
                              </w:rPr>
                              <w:t>FPO (4M)</w:t>
                            </w:r>
                          </w:p>
                          <w:p w14:paraId="6B6566A4" w14:textId="77777777" w:rsidR="004C5427" w:rsidRPr="00857D14" w:rsidRDefault="004C5427" w:rsidP="004C5427">
                            <w:pPr>
                              <w:numPr>
                                <w:ilvl w:val="0"/>
                                <w:numId w:val="32"/>
                              </w:numPr>
                              <w:spacing w:after="60"/>
                              <w:rPr>
                                <w:rFonts w:ascii="Arial" w:hAnsi="Arial" w:cs="Arial"/>
                                <w:sz w:val="18"/>
                                <w:szCs w:val="18"/>
                              </w:rPr>
                            </w:pPr>
                            <w:r w:rsidRPr="00857D14">
                              <w:rPr>
                                <w:rFonts w:ascii="Arial" w:hAnsi="Arial" w:cs="Arial"/>
                                <w:sz w:val="18"/>
                                <w:szCs w:val="18"/>
                              </w:rPr>
                              <w:t>Training/Certification Program</w:t>
                            </w:r>
                          </w:p>
                          <w:p w14:paraId="2C1F8EE6" w14:textId="2CCFD1D9" w:rsidR="004C5427" w:rsidRPr="00857D14" w:rsidRDefault="004C5427" w:rsidP="004C5427">
                            <w:pPr>
                              <w:numPr>
                                <w:ilvl w:val="0"/>
                                <w:numId w:val="32"/>
                              </w:numPr>
                              <w:spacing w:after="60"/>
                              <w:rPr>
                                <w:rFonts w:ascii="Arial" w:hAnsi="Arial" w:cs="Arial"/>
                                <w:sz w:val="18"/>
                                <w:szCs w:val="18"/>
                              </w:rPr>
                            </w:pPr>
                            <w:r w:rsidRPr="00857D14">
                              <w:rPr>
                                <w:rFonts w:ascii="Arial" w:hAnsi="Arial" w:cs="Arial"/>
                                <w:sz w:val="18"/>
                                <w:szCs w:val="18"/>
                              </w:rPr>
                              <w:t>S/R</w:t>
                            </w:r>
                            <w:r w:rsidR="00D5094B">
                              <w:rPr>
                                <w:rFonts w:ascii="Arial" w:hAnsi="Arial" w:cs="Arial"/>
                                <w:sz w:val="18"/>
                                <w:szCs w:val="18"/>
                              </w:rPr>
                              <w:t>/F</w:t>
                            </w:r>
                            <w:r w:rsidRPr="00857D14">
                              <w:rPr>
                                <w:rFonts w:ascii="Arial" w:hAnsi="Arial" w:cs="Arial"/>
                                <w:sz w:val="18"/>
                                <w:szCs w:val="18"/>
                              </w:rPr>
                              <w:t xml:space="preserve"> Mandatory Rules Cards –</w:t>
                            </w:r>
                          </w:p>
                          <w:p w14:paraId="51B9E7FE" w14:textId="03353E05" w:rsidR="004C5427" w:rsidRPr="00857D14" w:rsidRDefault="004C5427" w:rsidP="004C5427">
                            <w:pPr>
                              <w:numPr>
                                <w:ilvl w:val="0"/>
                                <w:numId w:val="32"/>
                              </w:numPr>
                              <w:spacing w:after="60"/>
                              <w:rPr>
                                <w:rFonts w:ascii="Arial" w:hAnsi="Arial" w:cs="Arial"/>
                                <w:sz w:val="18"/>
                                <w:szCs w:val="18"/>
                              </w:rPr>
                            </w:pPr>
                            <w:r w:rsidRPr="00857D14">
                              <w:rPr>
                                <w:rFonts w:ascii="Arial" w:hAnsi="Arial" w:cs="Arial"/>
                                <w:sz w:val="18"/>
                                <w:szCs w:val="18"/>
                              </w:rPr>
                              <w:t>S/R</w:t>
                            </w:r>
                            <w:r w:rsidR="00D5094B">
                              <w:rPr>
                                <w:rFonts w:ascii="Arial" w:hAnsi="Arial" w:cs="Arial"/>
                                <w:sz w:val="18"/>
                                <w:szCs w:val="18"/>
                              </w:rPr>
                              <w:t>/F</w:t>
                            </w:r>
                            <w:r w:rsidRPr="00857D14">
                              <w:rPr>
                                <w:rFonts w:ascii="Arial" w:hAnsi="Arial" w:cs="Arial"/>
                                <w:sz w:val="18"/>
                                <w:szCs w:val="18"/>
                              </w:rPr>
                              <w:t xml:space="preserve"> Sign in the work cell </w:t>
                            </w:r>
                          </w:p>
                          <w:p w14:paraId="62D45E60" w14:textId="120EF19E" w:rsidR="00D5094B" w:rsidRDefault="004C5427" w:rsidP="00D5094B">
                            <w:pPr>
                              <w:numPr>
                                <w:ilvl w:val="0"/>
                                <w:numId w:val="32"/>
                              </w:numPr>
                              <w:spacing w:after="60"/>
                              <w:rPr>
                                <w:rFonts w:ascii="Arial" w:hAnsi="Arial" w:cs="Arial"/>
                                <w:sz w:val="18"/>
                                <w:szCs w:val="18"/>
                              </w:rPr>
                            </w:pPr>
                            <w:r w:rsidRPr="00857D14">
                              <w:rPr>
                                <w:rFonts w:ascii="Arial" w:hAnsi="Arial" w:cs="Arial"/>
                                <w:sz w:val="18"/>
                                <w:szCs w:val="18"/>
                              </w:rPr>
                              <w:t>S</w:t>
                            </w:r>
                            <w:r w:rsidR="00D5094B">
                              <w:rPr>
                                <w:rFonts w:ascii="Arial" w:hAnsi="Arial" w:cs="Arial"/>
                                <w:sz w:val="18"/>
                                <w:szCs w:val="18"/>
                              </w:rPr>
                              <w:t>/</w:t>
                            </w:r>
                            <w:r w:rsidRPr="00857D14">
                              <w:rPr>
                                <w:rFonts w:ascii="Arial" w:hAnsi="Arial" w:cs="Arial"/>
                                <w:sz w:val="18"/>
                                <w:szCs w:val="18"/>
                              </w:rPr>
                              <w:t>R</w:t>
                            </w:r>
                            <w:r w:rsidR="00D5094B">
                              <w:rPr>
                                <w:rFonts w:ascii="Arial" w:hAnsi="Arial" w:cs="Arial"/>
                                <w:sz w:val="18"/>
                                <w:szCs w:val="18"/>
                              </w:rPr>
                              <w:t>/F</w:t>
                            </w:r>
                            <w:r w:rsidRPr="00857D14">
                              <w:rPr>
                                <w:rFonts w:ascii="Arial" w:hAnsi="Arial" w:cs="Arial"/>
                                <w:sz w:val="18"/>
                                <w:szCs w:val="18"/>
                              </w:rPr>
                              <w:t xml:space="preserve"> Layered Process Audit Check sheets </w:t>
                            </w:r>
                          </w:p>
                          <w:p w14:paraId="7A65C885" w14:textId="797A45CA" w:rsidR="00D5094B" w:rsidRDefault="004C5427" w:rsidP="00D5094B">
                            <w:pPr>
                              <w:numPr>
                                <w:ilvl w:val="0"/>
                                <w:numId w:val="32"/>
                              </w:numPr>
                              <w:spacing w:after="60"/>
                              <w:rPr>
                                <w:rFonts w:ascii="Arial" w:hAnsi="Arial" w:cs="Arial"/>
                                <w:sz w:val="18"/>
                                <w:szCs w:val="18"/>
                              </w:rPr>
                            </w:pPr>
                            <w:r w:rsidRPr="00D5094B">
                              <w:rPr>
                                <w:rFonts w:ascii="Arial" w:hAnsi="Arial" w:cs="Arial"/>
                                <w:sz w:val="18"/>
                                <w:szCs w:val="18"/>
                              </w:rPr>
                              <w:t xml:space="preserve">Approved Process Deviation </w:t>
                            </w:r>
                          </w:p>
                          <w:p w14:paraId="715A961B" w14:textId="66A2460A" w:rsidR="004C5427" w:rsidRPr="00D5094B" w:rsidRDefault="004C5427" w:rsidP="00D5094B">
                            <w:pPr>
                              <w:numPr>
                                <w:ilvl w:val="0"/>
                                <w:numId w:val="32"/>
                              </w:numPr>
                              <w:spacing w:after="60"/>
                              <w:rPr>
                                <w:rFonts w:ascii="Arial" w:hAnsi="Arial" w:cs="Arial"/>
                                <w:sz w:val="18"/>
                                <w:szCs w:val="18"/>
                              </w:rPr>
                            </w:pPr>
                            <w:r w:rsidRPr="00D5094B">
                              <w:rPr>
                                <w:rFonts w:ascii="Arial" w:hAnsi="Arial" w:cs="Arial"/>
                                <w:sz w:val="18"/>
                                <w:szCs w:val="18"/>
                              </w:rPr>
                              <w:t xml:space="preserve">QRQC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C026" id="Text Box 13" o:spid="_x0000_s1032" type="#_x0000_t202" style="position:absolute;left:0;text-align:left;margin-left:.85pt;margin-top:9.8pt;width:220.5pt;height:19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" filled="f" strokecolor="#333">
                <v:textbox>
                  <w:txbxContent>
                    <w:p w14:paraId="1B0D3833" w14:textId="77777777" w:rsidR="004C5427" w:rsidRPr="00857D14" w:rsidRDefault="004C5427" w:rsidP="004C5427">
                      <w:pPr>
                        <w:jc w:val="center"/>
                        <w:rPr>
                          <w:rFonts w:ascii="Arial" w:hAnsi="Arial" w:cs="Arial"/>
                          <w:b/>
                          <w:sz w:val="18"/>
                          <w:szCs w:val="18"/>
                        </w:rPr>
                      </w:pPr>
                      <w:r w:rsidRPr="00857D14">
                        <w:rPr>
                          <w:rFonts w:ascii="Arial" w:hAnsi="Arial" w:cs="Arial"/>
                          <w:b/>
                          <w:sz w:val="18"/>
                          <w:szCs w:val="18"/>
                        </w:rPr>
                        <w:t>How?</w:t>
                      </w:r>
                    </w:p>
                    <w:p w14:paraId="6531AB35" w14:textId="77777777" w:rsidR="004C5427" w:rsidRPr="00857D14" w:rsidRDefault="004C5427" w:rsidP="004C5427">
                      <w:pPr>
                        <w:spacing w:after="120"/>
                        <w:jc w:val="center"/>
                        <w:rPr>
                          <w:rFonts w:ascii="Arial" w:hAnsi="Arial" w:cs="Arial"/>
                          <w:b/>
                          <w:sz w:val="18"/>
                          <w:szCs w:val="18"/>
                        </w:rPr>
                      </w:pPr>
                      <w:r w:rsidRPr="00857D14">
                        <w:rPr>
                          <w:rFonts w:ascii="Arial" w:hAnsi="Arial" w:cs="Arial"/>
                          <w:b/>
                          <w:sz w:val="18"/>
                          <w:szCs w:val="18"/>
                        </w:rPr>
                        <w:t>(Methods/Procedures/Techniques)</w:t>
                      </w:r>
                    </w:p>
                    <w:p w14:paraId="3D81F050" w14:textId="77777777" w:rsidR="004C5427" w:rsidRDefault="004C5427" w:rsidP="004C5427">
                      <w:pPr>
                        <w:numPr>
                          <w:ilvl w:val="0"/>
                          <w:numId w:val="32"/>
                        </w:numPr>
                        <w:shd w:val="clear" w:color="auto" w:fill="FFFFFF" w:themeFill="background1"/>
                        <w:spacing w:after="60"/>
                        <w:rPr>
                          <w:rFonts w:ascii="Arial" w:hAnsi="Arial" w:cs="Arial"/>
                          <w:sz w:val="18"/>
                          <w:szCs w:val="18"/>
                        </w:rPr>
                      </w:pPr>
                      <w:r w:rsidRPr="00857D14">
                        <w:rPr>
                          <w:rFonts w:ascii="Arial" w:hAnsi="Arial" w:cs="Arial"/>
                          <w:sz w:val="18"/>
                          <w:szCs w:val="18"/>
                        </w:rPr>
                        <w:t>Check sheets and Records</w:t>
                      </w:r>
                    </w:p>
                    <w:p w14:paraId="3CED01A8" w14:textId="77777777" w:rsidR="004C5427" w:rsidRPr="0018691B" w:rsidRDefault="004C5427" w:rsidP="004C5427">
                      <w:pPr>
                        <w:numPr>
                          <w:ilvl w:val="0"/>
                          <w:numId w:val="32"/>
                        </w:numPr>
                        <w:shd w:val="clear" w:color="auto" w:fill="FFFFFF" w:themeFill="background1"/>
                        <w:spacing w:after="60"/>
                        <w:rPr>
                          <w:rFonts w:ascii="Arial" w:hAnsi="Arial" w:cs="Arial"/>
                          <w:sz w:val="18"/>
                          <w:szCs w:val="18"/>
                        </w:rPr>
                      </w:pPr>
                      <w:r w:rsidRPr="0018691B">
                        <w:rPr>
                          <w:rFonts w:ascii="Arial" w:hAnsi="Arial" w:cs="Arial"/>
                          <w:sz w:val="18"/>
                          <w:szCs w:val="18"/>
                        </w:rPr>
                        <w:t>FPO (4M)</w:t>
                      </w:r>
                    </w:p>
                    <w:p w14:paraId="6B6566A4" w14:textId="77777777" w:rsidR="004C5427" w:rsidRPr="00857D14" w:rsidRDefault="004C5427" w:rsidP="004C5427">
                      <w:pPr>
                        <w:numPr>
                          <w:ilvl w:val="0"/>
                          <w:numId w:val="32"/>
                        </w:numPr>
                        <w:spacing w:after="60"/>
                        <w:rPr>
                          <w:rFonts w:ascii="Arial" w:hAnsi="Arial" w:cs="Arial"/>
                          <w:sz w:val="18"/>
                          <w:szCs w:val="18"/>
                        </w:rPr>
                      </w:pPr>
                      <w:r w:rsidRPr="00857D14">
                        <w:rPr>
                          <w:rFonts w:ascii="Arial" w:hAnsi="Arial" w:cs="Arial"/>
                          <w:sz w:val="18"/>
                          <w:szCs w:val="18"/>
                        </w:rPr>
                        <w:t>Training/Certification Program</w:t>
                      </w:r>
                    </w:p>
                    <w:p w14:paraId="2C1F8EE6" w14:textId="2CCFD1D9" w:rsidR="004C5427" w:rsidRPr="00857D14" w:rsidRDefault="004C5427" w:rsidP="004C5427">
                      <w:pPr>
                        <w:numPr>
                          <w:ilvl w:val="0"/>
                          <w:numId w:val="32"/>
                        </w:numPr>
                        <w:spacing w:after="60"/>
                        <w:rPr>
                          <w:rFonts w:ascii="Arial" w:hAnsi="Arial" w:cs="Arial"/>
                          <w:sz w:val="18"/>
                          <w:szCs w:val="18"/>
                        </w:rPr>
                      </w:pPr>
                      <w:r w:rsidRPr="00857D14">
                        <w:rPr>
                          <w:rFonts w:ascii="Arial" w:hAnsi="Arial" w:cs="Arial"/>
                          <w:sz w:val="18"/>
                          <w:szCs w:val="18"/>
                        </w:rPr>
                        <w:t>S/R</w:t>
                      </w:r>
                      <w:r w:rsidR="00D5094B">
                        <w:rPr>
                          <w:rFonts w:ascii="Arial" w:hAnsi="Arial" w:cs="Arial"/>
                          <w:sz w:val="18"/>
                          <w:szCs w:val="18"/>
                        </w:rPr>
                        <w:t>/F</w:t>
                      </w:r>
                      <w:r w:rsidRPr="00857D14">
                        <w:rPr>
                          <w:rFonts w:ascii="Arial" w:hAnsi="Arial" w:cs="Arial"/>
                          <w:sz w:val="18"/>
                          <w:szCs w:val="18"/>
                        </w:rPr>
                        <w:t xml:space="preserve"> Mandatory Rules Cards –</w:t>
                      </w:r>
                    </w:p>
                    <w:p w14:paraId="51B9E7FE" w14:textId="03353E05" w:rsidR="004C5427" w:rsidRPr="00857D14" w:rsidRDefault="004C5427" w:rsidP="004C5427">
                      <w:pPr>
                        <w:numPr>
                          <w:ilvl w:val="0"/>
                          <w:numId w:val="32"/>
                        </w:numPr>
                        <w:spacing w:after="60"/>
                        <w:rPr>
                          <w:rFonts w:ascii="Arial" w:hAnsi="Arial" w:cs="Arial"/>
                          <w:sz w:val="18"/>
                          <w:szCs w:val="18"/>
                        </w:rPr>
                      </w:pPr>
                      <w:r w:rsidRPr="00857D14">
                        <w:rPr>
                          <w:rFonts w:ascii="Arial" w:hAnsi="Arial" w:cs="Arial"/>
                          <w:sz w:val="18"/>
                          <w:szCs w:val="18"/>
                        </w:rPr>
                        <w:t>S/R</w:t>
                      </w:r>
                      <w:r w:rsidR="00D5094B">
                        <w:rPr>
                          <w:rFonts w:ascii="Arial" w:hAnsi="Arial" w:cs="Arial"/>
                          <w:sz w:val="18"/>
                          <w:szCs w:val="18"/>
                        </w:rPr>
                        <w:t>/F</w:t>
                      </w:r>
                      <w:r w:rsidRPr="00857D14">
                        <w:rPr>
                          <w:rFonts w:ascii="Arial" w:hAnsi="Arial" w:cs="Arial"/>
                          <w:sz w:val="18"/>
                          <w:szCs w:val="18"/>
                        </w:rPr>
                        <w:t xml:space="preserve"> Sign in the work cell </w:t>
                      </w:r>
                    </w:p>
                    <w:p w14:paraId="62D45E60" w14:textId="120EF19E" w:rsidR="00D5094B" w:rsidRDefault="004C5427" w:rsidP="00D5094B">
                      <w:pPr>
                        <w:numPr>
                          <w:ilvl w:val="0"/>
                          <w:numId w:val="32"/>
                        </w:numPr>
                        <w:spacing w:after="60"/>
                        <w:rPr>
                          <w:rFonts w:ascii="Arial" w:hAnsi="Arial" w:cs="Arial"/>
                          <w:sz w:val="18"/>
                          <w:szCs w:val="18"/>
                        </w:rPr>
                      </w:pPr>
                      <w:r w:rsidRPr="00857D14">
                        <w:rPr>
                          <w:rFonts w:ascii="Arial" w:hAnsi="Arial" w:cs="Arial"/>
                          <w:sz w:val="18"/>
                          <w:szCs w:val="18"/>
                        </w:rPr>
                        <w:t>S</w:t>
                      </w:r>
                      <w:r w:rsidR="00D5094B">
                        <w:rPr>
                          <w:rFonts w:ascii="Arial" w:hAnsi="Arial" w:cs="Arial"/>
                          <w:sz w:val="18"/>
                          <w:szCs w:val="18"/>
                        </w:rPr>
                        <w:t>/</w:t>
                      </w:r>
                      <w:r w:rsidRPr="00857D14">
                        <w:rPr>
                          <w:rFonts w:ascii="Arial" w:hAnsi="Arial" w:cs="Arial"/>
                          <w:sz w:val="18"/>
                          <w:szCs w:val="18"/>
                        </w:rPr>
                        <w:t>R</w:t>
                      </w:r>
                      <w:r w:rsidR="00D5094B">
                        <w:rPr>
                          <w:rFonts w:ascii="Arial" w:hAnsi="Arial" w:cs="Arial"/>
                          <w:sz w:val="18"/>
                          <w:szCs w:val="18"/>
                        </w:rPr>
                        <w:t>/F</w:t>
                      </w:r>
                      <w:r w:rsidRPr="00857D14">
                        <w:rPr>
                          <w:rFonts w:ascii="Arial" w:hAnsi="Arial" w:cs="Arial"/>
                          <w:sz w:val="18"/>
                          <w:szCs w:val="18"/>
                        </w:rPr>
                        <w:t xml:space="preserve"> Layered Process Audit Check sheets </w:t>
                      </w:r>
                    </w:p>
                    <w:p w14:paraId="7A65C885" w14:textId="797A45CA" w:rsidR="00D5094B" w:rsidRDefault="004C5427" w:rsidP="00D5094B">
                      <w:pPr>
                        <w:numPr>
                          <w:ilvl w:val="0"/>
                          <w:numId w:val="32"/>
                        </w:numPr>
                        <w:spacing w:after="60"/>
                        <w:rPr>
                          <w:rFonts w:ascii="Arial" w:hAnsi="Arial" w:cs="Arial"/>
                          <w:sz w:val="18"/>
                          <w:szCs w:val="18"/>
                        </w:rPr>
                      </w:pPr>
                      <w:r w:rsidRPr="00D5094B">
                        <w:rPr>
                          <w:rFonts w:ascii="Arial" w:hAnsi="Arial" w:cs="Arial"/>
                          <w:sz w:val="18"/>
                          <w:szCs w:val="18"/>
                        </w:rPr>
                        <w:t xml:space="preserve">Approved Process Deviation </w:t>
                      </w:r>
                    </w:p>
                    <w:p w14:paraId="715A961B" w14:textId="66A2460A" w:rsidR="004C5427" w:rsidRPr="00D5094B" w:rsidRDefault="004C5427" w:rsidP="00D5094B">
                      <w:pPr>
                        <w:numPr>
                          <w:ilvl w:val="0"/>
                          <w:numId w:val="32"/>
                        </w:numPr>
                        <w:spacing w:after="60"/>
                        <w:rPr>
                          <w:rFonts w:ascii="Arial" w:hAnsi="Arial" w:cs="Arial"/>
                          <w:sz w:val="18"/>
                          <w:szCs w:val="18"/>
                        </w:rPr>
                      </w:pPr>
                      <w:r w:rsidRPr="00D5094B">
                        <w:rPr>
                          <w:rFonts w:ascii="Arial" w:hAnsi="Arial" w:cs="Arial"/>
                          <w:sz w:val="18"/>
                          <w:szCs w:val="18"/>
                        </w:rPr>
                        <w:t xml:space="preserve">QRQC </w:t>
                      </w:r>
                    </w:p>
                  </w:txbxContent>
                </v:textbox>
              </v:shape>
            </w:pict>
          </mc:Fallback>
        </mc:AlternateContent>
      </w:r>
    </w:p>
    <w:p w14:paraId="48C03F89" w14:textId="77777777" w:rsidR="004C5427" w:rsidRDefault="004C5427" w:rsidP="004C5427">
      <w:pPr>
        <w:spacing w:before="120" w:after="120" w:line="360" w:lineRule="auto"/>
        <w:ind w:left="567"/>
        <w:jc w:val="both"/>
        <w:rPr>
          <w:rFonts w:ascii="Arial" w:hAnsi="Arial" w:cs="Arial"/>
          <w:b/>
          <w:bCs/>
          <w:sz w:val="22"/>
          <w:szCs w:val="22"/>
          <w:u w:val="single"/>
        </w:rPr>
      </w:pPr>
    </w:p>
    <w:p w14:paraId="125256AB" w14:textId="77777777" w:rsidR="004C5427" w:rsidRDefault="004C5427" w:rsidP="004C5427">
      <w:pPr>
        <w:spacing w:before="120" w:after="120" w:line="360" w:lineRule="auto"/>
        <w:ind w:left="567"/>
        <w:jc w:val="both"/>
        <w:rPr>
          <w:rFonts w:ascii="Arial" w:hAnsi="Arial" w:cs="Arial"/>
          <w:b/>
          <w:bCs/>
          <w:sz w:val="22"/>
          <w:szCs w:val="22"/>
          <w:u w:val="single"/>
        </w:rPr>
      </w:pPr>
    </w:p>
    <w:p w14:paraId="7BD3A72C" w14:textId="77777777" w:rsidR="004C5427" w:rsidRDefault="004C5427" w:rsidP="004C5427">
      <w:pPr>
        <w:spacing w:before="120" w:after="120" w:line="360" w:lineRule="auto"/>
        <w:ind w:left="567"/>
        <w:jc w:val="both"/>
        <w:rPr>
          <w:rFonts w:ascii="Arial" w:hAnsi="Arial" w:cs="Arial"/>
          <w:b/>
          <w:bCs/>
          <w:sz w:val="22"/>
          <w:szCs w:val="22"/>
          <w:u w:val="single"/>
        </w:rPr>
      </w:pPr>
    </w:p>
    <w:p w14:paraId="01C14703" w14:textId="77777777" w:rsidR="004C5427" w:rsidRDefault="004C5427" w:rsidP="004C5427">
      <w:pPr>
        <w:spacing w:before="120" w:after="120" w:line="360" w:lineRule="auto"/>
        <w:ind w:left="567"/>
        <w:jc w:val="both"/>
        <w:rPr>
          <w:rFonts w:ascii="Arial" w:hAnsi="Arial" w:cs="Arial"/>
          <w:b/>
          <w:bCs/>
          <w:sz w:val="22"/>
          <w:szCs w:val="22"/>
          <w:u w:val="single"/>
        </w:rPr>
      </w:pPr>
    </w:p>
    <w:p w14:paraId="6ECDF3A9" w14:textId="77777777" w:rsidR="004C5427" w:rsidRDefault="004C5427" w:rsidP="004C5427">
      <w:pPr>
        <w:spacing w:before="120" w:after="120" w:line="360" w:lineRule="auto"/>
        <w:ind w:left="567"/>
        <w:jc w:val="both"/>
        <w:rPr>
          <w:rFonts w:ascii="Arial" w:hAnsi="Arial" w:cs="Arial"/>
          <w:b/>
          <w:bCs/>
          <w:sz w:val="22"/>
          <w:szCs w:val="22"/>
          <w:u w:val="single"/>
        </w:rPr>
      </w:pPr>
    </w:p>
    <w:p w14:paraId="6E0995BA" w14:textId="77777777" w:rsidR="004C5427" w:rsidRDefault="004C5427" w:rsidP="004C5427">
      <w:pPr>
        <w:spacing w:before="120" w:after="120" w:line="360" w:lineRule="auto"/>
        <w:ind w:left="567"/>
        <w:jc w:val="both"/>
        <w:rPr>
          <w:rFonts w:ascii="Arial" w:hAnsi="Arial" w:cs="Arial"/>
          <w:b/>
          <w:bCs/>
          <w:sz w:val="22"/>
          <w:szCs w:val="22"/>
          <w:u w:val="single"/>
        </w:rPr>
      </w:pPr>
    </w:p>
    <w:p w14:paraId="00C1F0BE" w14:textId="77777777" w:rsidR="004C5427" w:rsidRPr="00792E91" w:rsidRDefault="004C5427" w:rsidP="004C5427">
      <w:pPr>
        <w:spacing w:before="120" w:after="120" w:line="360" w:lineRule="auto"/>
        <w:ind w:left="567"/>
        <w:jc w:val="both"/>
        <w:rPr>
          <w:rFonts w:ascii="Arial" w:hAnsi="Arial" w:cs="Arial"/>
          <w:b/>
          <w:bCs/>
          <w:sz w:val="22"/>
          <w:szCs w:val="22"/>
          <w:u w:val="single"/>
        </w:rPr>
      </w:pPr>
    </w:p>
    <w:p w14:paraId="2B3D595B" w14:textId="77777777" w:rsidR="004C5427" w:rsidRPr="0038566C" w:rsidRDefault="004C5427" w:rsidP="004C5427">
      <w:pPr>
        <w:numPr>
          <w:ilvl w:val="0"/>
          <w:numId w:val="27"/>
        </w:numPr>
        <w:spacing w:before="120" w:after="120" w:line="360" w:lineRule="auto"/>
        <w:ind w:left="567" w:hanging="567"/>
        <w:jc w:val="both"/>
        <w:rPr>
          <w:rFonts w:ascii="Arial" w:hAnsi="Arial" w:cs="Arial"/>
          <w:b/>
          <w:bCs/>
          <w:sz w:val="22"/>
          <w:szCs w:val="22"/>
          <w:u w:val="single"/>
        </w:rPr>
      </w:pPr>
      <w:r w:rsidRPr="0038566C">
        <w:rPr>
          <w:rFonts w:ascii="Arial" w:hAnsi="Arial" w:cs="Arial"/>
          <w:b/>
          <w:bCs/>
          <w:sz w:val="22"/>
          <w:szCs w:val="22"/>
          <w:u w:val="single"/>
        </w:rPr>
        <w:lastRenderedPageBreak/>
        <w:t>REASON FOR CHANGE TABLE:</w:t>
      </w:r>
    </w:p>
    <w:p w14:paraId="6B99B19A" w14:textId="77777777" w:rsidR="004C5427" w:rsidRPr="00967D55" w:rsidRDefault="004C5427" w:rsidP="004C5427">
      <w:pPr>
        <w:spacing w:before="120" w:after="120" w:line="360" w:lineRule="auto"/>
        <w:ind w:left="567"/>
        <w:jc w:val="both"/>
        <w:rPr>
          <w:rFonts w:ascii="Arial" w:hAnsi="Arial" w:cs="Arial"/>
          <w:b/>
          <w:bCs/>
          <w:sz w:val="22"/>
          <w:szCs w:val="22"/>
          <w:u w:val="single"/>
        </w:rPr>
      </w:pPr>
    </w:p>
    <w:tbl>
      <w:tblPr>
        <w:tblW w:w="1029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1155"/>
        <w:gridCol w:w="1524"/>
        <w:gridCol w:w="5632"/>
        <w:gridCol w:w="1985"/>
      </w:tblGrid>
      <w:tr w:rsidR="004C5427" w14:paraId="5EE79E00" w14:textId="77777777" w:rsidTr="00FB5764">
        <w:trPr>
          <w:trHeight w:val="360"/>
          <w:jc w:val="center"/>
        </w:trPr>
        <w:tc>
          <w:tcPr>
            <w:tcW w:w="1155" w:type="dxa"/>
            <w:tcBorders>
              <w:bottom w:val="single" w:sz="12" w:space="0" w:color="000000"/>
            </w:tcBorders>
          </w:tcPr>
          <w:p w14:paraId="023F5979" w14:textId="77777777" w:rsidR="004C5427" w:rsidRPr="003755D3" w:rsidRDefault="004C5427" w:rsidP="00E305C0">
            <w:pPr>
              <w:spacing w:before="120" w:after="120" w:line="360" w:lineRule="auto"/>
              <w:jc w:val="center"/>
              <w:rPr>
                <w:rFonts w:ascii="Arial" w:hAnsi="Arial"/>
                <w:b/>
                <w:sz w:val="20"/>
              </w:rPr>
            </w:pPr>
            <w:r>
              <w:rPr>
                <w:rFonts w:ascii="Arial" w:hAnsi="Arial"/>
                <w:b/>
                <w:sz w:val="20"/>
              </w:rPr>
              <w:t>REVISION</w:t>
            </w:r>
            <w:r w:rsidRPr="003755D3">
              <w:rPr>
                <w:rFonts w:ascii="Arial" w:hAnsi="Arial"/>
                <w:b/>
                <w:sz w:val="20"/>
              </w:rPr>
              <w:t xml:space="preserve"> L</w:t>
            </w:r>
            <w:r>
              <w:rPr>
                <w:rFonts w:ascii="Arial" w:hAnsi="Arial"/>
                <w:b/>
                <w:sz w:val="20"/>
              </w:rPr>
              <w:t>ET</w:t>
            </w:r>
            <w:r w:rsidRPr="003755D3">
              <w:rPr>
                <w:rFonts w:ascii="Arial" w:hAnsi="Arial"/>
                <w:b/>
                <w:sz w:val="20"/>
              </w:rPr>
              <w:t>T</w:t>
            </w:r>
            <w:r>
              <w:rPr>
                <w:rFonts w:ascii="Arial" w:hAnsi="Arial"/>
                <w:b/>
                <w:sz w:val="20"/>
              </w:rPr>
              <w:t>E</w:t>
            </w:r>
            <w:r w:rsidRPr="003755D3">
              <w:rPr>
                <w:rFonts w:ascii="Arial" w:hAnsi="Arial"/>
                <w:b/>
                <w:sz w:val="20"/>
              </w:rPr>
              <w:t>R</w:t>
            </w:r>
          </w:p>
        </w:tc>
        <w:tc>
          <w:tcPr>
            <w:tcW w:w="1524" w:type="dxa"/>
            <w:tcBorders>
              <w:bottom w:val="single" w:sz="12" w:space="0" w:color="000000"/>
            </w:tcBorders>
          </w:tcPr>
          <w:p w14:paraId="53581DD8" w14:textId="77777777" w:rsidR="004C5427" w:rsidRPr="003755D3" w:rsidRDefault="004C5427" w:rsidP="00E305C0">
            <w:pPr>
              <w:spacing w:before="120" w:after="120" w:line="360" w:lineRule="auto"/>
              <w:jc w:val="center"/>
              <w:rPr>
                <w:rFonts w:ascii="Arial" w:hAnsi="Arial"/>
                <w:b/>
                <w:sz w:val="20"/>
              </w:rPr>
            </w:pPr>
            <w:r>
              <w:rPr>
                <w:rFonts w:ascii="Arial" w:hAnsi="Arial"/>
                <w:b/>
                <w:sz w:val="20"/>
              </w:rPr>
              <w:t>REVISION</w:t>
            </w:r>
            <w:r w:rsidRPr="003755D3">
              <w:rPr>
                <w:rFonts w:ascii="Arial" w:hAnsi="Arial"/>
                <w:b/>
                <w:sz w:val="20"/>
              </w:rPr>
              <w:t xml:space="preserve"> DATE</w:t>
            </w:r>
          </w:p>
        </w:tc>
        <w:tc>
          <w:tcPr>
            <w:tcW w:w="5632" w:type="dxa"/>
            <w:tcBorders>
              <w:bottom w:val="single" w:sz="12" w:space="0" w:color="000000"/>
            </w:tcBorders>
          </w:tcPr>
          <w:p w14:paraId="767DCBB9" w14:textId="77777777" w:rsidR="004C5427" w:rsidRPr="003755D3" w:rsidRDefault="004C5427" w:rsidP="00E305C0">
            <w:pPr>
              <w:spacing w:before="120" w:after="120" w:line="360" w:lineRule="auto"/>
              <w:jc w:val="center"/>
              <w:rPr>
                <w:rFonts w:ascii="Arial" w:hAnsi="Arial"/>
                <w:b/>
                <w:sz w:val="20"/>
              </w:rPr>
            </w:pPr>
            <w:r w:rsidRPr="003755D3">
              <w:rPr>
                <w:rFonts w:ascii="Arial" w:hAnsi="Arial"/>
                <w:b/>
                <w:sz w:val="20"/>
              </w:rPr>
              <w:t>DESCRIPTION OF CHANGE</w:t>
            </w:r>
          </w:p>
        </w:tc>
        <w:tc>
          <w:tcPr>
            <w:tcW w:w="1985" w:type="dxa"/>
            <w:tcBorders>
              <w:bottom w:val="single" w:sz="12" w:space="0" w:color="000000"/>
            </w:tcBorders>
          </w:tcPr>
          <w:p w14:paraId="52FD6A66" w14:textId="77777777" w:rsidR="004C5427" w:rsidRPr="003755D3" w:rsidRDefault="004C5427" w:rsidP="00E305C0">
            <w:pPr>
              <w:spacing w:before="120" w:after="120" w:line="360" w:lineRule="auto"/>
              <w:jc w:val="center"/>
              <w:rPr>
                <w:rFonts w:ascii="Arial" w:hAnsi="Arial"/>
                <w:b/>
                <w:sz w:val="20"/>
              </w:rPr>
            </w:pPr>
            <w:r w:rsidRPr="003755D3">
              <w:rPr>
                <w:rFonts w:ascii="Arial" w:hAnsi="Arial"/>
                <w:b/>
                <w:sz w:val="20"/>
              </w:rPr>
              <w:t>APPROVAL</w:t>
            </w:r>
            <w:r>
              <w:rPr>
                <w:rFonts w:ascii="Arial" w:hAnsi="Arial"/>
                <w:b/>
                <w:sz w:val="20"/>
              </w:rPr>
              <w:t xml:space="preserve"> HISTORY</w:t>
            </w:r>
          </w:p>
        </w:tc>
      </w:tr>
      <w:tr w:rsidR="004C5427" w14:paraId="79142781" w14:textId="77777777" w:rsidTr="00FB5764">
        <w:trPr>
          <w:trHeight w:val="744"/>
          <w:jc w:val="center"/>
        </w:trPr>
        <w:tc>
          <w:tcPr>
            <w:tcW w:w="1155" w:type="dxa"/>
            <w:tcBorders>
              <w:top w:val="nil"/>
              <w:bottom w:val="single" w:sz="12" w:space="0" w:color="000000"/>
            </w:tcBorders>
          </w:tcPr>
          <w:p w14:paraId="76A542C2" w14:textId="77777777" w:rsidR="004C5427" w:rsidRPr="004535C0" w:rsidRDefault="004C5427" w:rsidP="004535C0">
            <w:pPr>
              <w:spacing w:before="120" w:after="120" w:line="240" w:lineRule="auto"/>
              <w:jc w:val="center"/>
              <w:rPr>
                <w:rFonts w:ascii="Arial" w:hAnsi="Arial"/>
                <w:sz w:val="16"/>
                <w:szCs w:val="16"/>
              </w:rPr>
            </w:pPr>
            <w:r w:rsidRPr="004535C0">
              <w:rPr>
                <w:rFonts w:ascii="Arial" w:hAnsi="Arial"/>
                <w:sz w:val="16"/>
                <w:szCs w:val="16"/>
              </w:rPr>
              <w:t>A</w:t>
            </w:r>
          </w:p>
        </w:tc>
        <w:tc>
          <w:tcPr>
            <w:tcW w:w="1524" w:type="dxa"/>
            <w:tcBorders>
              <w:top w:val="nil"/>
              <w:bottom w:val="single" w:sz="12" w:space="0" w:color="000000"/>
            </w:tcBorders>
          </w:tcPr>
          <w:p w14:paraId="3CFF07BC" w14:textId="77777777" w:rsidR="004C5427" w:rsidRPr="004535C0" w:rsidRDefault="004C5427" w:rsidP="004535C0">
            <w:pPr>
              <w:spacing w:before="120" w:after="120" w:line="240" w:lineRule="auto"/>
              <w:jc w:val="center"/>
              <w:rPr>
                <w:rFonts w:ascii="Arial" w:hAnsi="Arial"/>
                <w:sz w:val="16"/>
                <w:szCs w:val="16"/>
              </w:rPr>
            </w:pPr>
            <w:r w:rsidRPr="004535C0">
              <w:rPr>
                <w:rFonts w:ascii="Arial" w:hAnsi="Arial"/>
                <w:sz w:val="16"/>
                <w:szCs w:val="16"/>
              </w:rPr>
              <w:t>30JULY2016</w:t>
            </w:r>
          </w:p>
        </w:tc>
        <w:tc>
          <w:tcPr>
            <w:tcW w:w="5632" w:type="dxa"/>
            <w:tcBorders>
              <w:top w:val="nil"/>
              <w:bottom w:val="single" w:sz="12" w:space="0" w:color="000000"/>
            </w:tcBorders>
          </w:tcPr>
          <w:p w14:paraId="1ED8897F" w14:textId="77777777" w:rsidR="004C5427" w:rsidRPr="004535C0" w:rsidRDefault="004C5427" w:rsidP="004535C0">
            <w:pPr>
              <w:spacing w:before="120" w:after="120" w:line="240" w:lineRule="auto"/>
              <w:jc w:val="both"/>
              <w:rPr>
                <w:rFonts w:ascii="Arial" w:hAnsi="Arial"/>
                <w:sz w:val="16"/>
                <w:szCs w:val="16"/>
              </w:rPr>
            </w:pPr>
            <w:r w:rsidRPr="004535C0">
              <w:rPr>
                <w:rFonts w:ascii="Arial" w:hAnsi="Arial"/>
                <w:sz w:val="16"/>
                <w:szCs w:val="16"/>
              </w:rPr>
              <w:t xml:space="preserve">New work instruction </w:t>
            </w:r>
            <w:proofErr w:type="gramStart"/>
            <w:r w:rsidRPr="004535C0">
              <w:rPr>
                <w:rFonts w:ascii="Arial" w:hAnsi="Arial"/>
                <w:sz w:val="16"/>
                <w:szCs w:val="16"/>
              </w:rPr>
              <w:t>release</w:t>
            </w:r>
            <w:proofErr w:type="gramEnd"/>
            <w:r w:rsidRPr="004535C0">
              <w:rPr>
                <w:rFonts w:ascii="Arial" w:hAnsi="Arial"/>
                <w:sz w:val="16"/>
                <w:szCs w:val="16"/>
              </w:rPr>
              <w:t xml:space="preserve"> for external and sub supplier tier levels</w:t>
            </w:r>
          </w:p>
        </w:tc>
        <w:tc>
          <w:tcPr>
            <w:tcW w:w="1985" w:type="dxa"/>
            <w:tcBorders>
              <w:top w:val="nil"/>
              <w:bottom w:val="single" w:sz="12" w:space="0" w:color="000000"/>
            </w:tcBorders>
          </w:tcPr>
          <w:p w14:paraId="741F8A93" w14:textId="41F3A11B" w:rsidR="004C5427" w:rsidRPr="004535C0" w:rsidRDefault="004C5427" w:rsidP="004535C0">
            <w:pPr>
              <w:pStyle w:val="Header"/>
              <w:tabs>
                <w:tab w:val="clear" w:pos="4320"/>
                <w:tab w:val="clear" w:pos="8640"/>
              </w:tabs>
              <w:spacing w:before="120" w:after="120"/>
              <w:jc w:val="center"/>
              <w:rPr>
                <w:rFonts w:ascii="Arial" w:hAnsi="Arial"/>
                <w:sz w:val="16"/>
                <w:szCs w:val="16"/>
              </w:rPr>
            </w:pPr>
            <w:r w:rsidRPr="004535C0">
              <w:rPr>
                <w:rFonts w:ascii="Arial" w:hAnsi="Arial"/>
                <w:sz w:val="16"/>
                <w:szCs w:val="16"/>
              </w:rPr>
              <w:t>Global Director Corporate Quality Systems</w:t>
            </w:r>
          </w:p>
        </w:tc>
      </w:tr>
      <w:tr w:rsidR="00D5094B" w14:paraId="7978CB4B" w14:textId="77777777" w:rsidTr="00FB5764">
        <w:trPr>
          <w:trHeight w:val="744"/>
          <w:jc w:val="center"/>
        </w:trPr>
        <w:tc>
          <w:tcPr>
            <w:tcW w:w="1155" w:type="dxa"/>
            <w:tcBorders>
              <w:top w:val="single" w:sz="12" w:space="0" w:color="000000"/>
              <w:bottom w:val="single" w:sz="12" w:space="0" w:color="000000"/>
            </w:tcBorders>
          </w:tcPr>
          <w:p w14:paraId="4B6FE5B1" w14:textId="2079706D" w:rsidR="00D5094B" w:rsidRPr="004535C0" w:rsidRDefault="00D5094B" w:rsidP="004535C0">
            <w:pPr>
              <w:spacing w:before="120" w:after="120" w:line="240" w:lineRule="auto"/>
              <w:jc w:val="center"/>
              <w:rPr>
                <w:rFonts w:ascii="Arial" w:hAnsi="Arial"/>
                <w:sz w:val="16"/>
                <w:szCs w:val="16"/>
              </w:rPr>
            </w:pPr>
            <w:r w:rsidRPr="004535C0">
              <w:rPr>
                <w:rFonts w:ascii="Arial" w:hAnsi="Arial"/>
                <w:sz w:val="16"/>
                <w:szCs w:val="16"/>
              </w:rPr>
              <w:t>B</w:t>
            </w:r>
          </w:p>
        </w:tc>
        <w:tc>
          <w:tcPr>
            <w:tcW w:w="1524" w:type="dxa"/>
            <w:tcBorders>
              <w:top w:val="single" w:sz="12" w:space="0" w:color="000000"/>
              <w:bottom w:val="single" w:sz="12" w:space="0" w:color="000000"/>
            </w:tcBorders>
          </w:tcPr>
          <w:p w14:paraId="1ECBA692" w14:textId="62B76132" w:rsidR="00D5094B" w:rsidRPr="004535C0" w:rsidRDefault="00FB5764" w:rsidP="004535C0">
            <w:pPr>
              <w:spacing w:before="120" w:after="120" w:line="240" w:lineRule="auto"/>
              <w:jc w:val="center"/>
              <w:rPr>
                <w:rFonts w:ascii="Arial" w:hAnsi="Arial"/>
                <w:sz w:val="16"/>
                <w:szCs w:val="16"/>
              </w:rPr>
            </w:pPr>
            <w:r w:rsidRPr="004535C0">
              <w:rPr>
                <w:rFonts w:ascii="Arial" w:hAnsi="Arial"/>
                <w:sz w:val="16"/>
                <w:szCs w:val="16"/>
              </w:rPr>
              <w:t>7</w:t>
            </w:r>
            <w:r w:rsidRPr="004535C0">
              <w:rPr>
                <w:rFonts w:ascii="Arial" w:hAnsi="Arial"/>
                <w:sz w:val="16"/>
                <w:szCs w:val="16"/>
                <w:vertAlign w:val="superscript"/>
              </w:rPr>
              <w:t>th</w:t>
            </w:r>
            <w:r w:rsidRPr="004535C0">
              <w:rPr>
                <w:rFonts w:ascii="Arial" w:hAnsi="Arial"/>
                <w:sz w:val="16"/>
                <w:szCs w:val="16"/>
              </w:rPr>
              <w:t xml:space="preserve"> </w:t>
            </w:r>
            <w:r w:rsidR="00725F3C" w:rsidRPr="004535C0">
              <w:rPr>
                <w:rFonts w:ascii="Arial" w:hAnsi="Arial"/>
                <w:sz w:val="16"/>
                <w:szCs w:val="16"/>
              </w:rPr>
              <w:t>March 2018</w:t>
            </w:r>
          </w:p>
        </w:tc>
        <w:tc>
          <w:tcPr>
            <w:tcW w:w="5632" w:type="dxa"/>
            <w:tcBorders>
              <w:top w:val="single" w:sz="12" w:space="0" w:color="000000"/>
              <w:bottom w:val="single" w:sz="12" w:space="0" w:color="000000"/>
            </w:tcBorders>
          </w:tcPr>
          <w:p w14:paraId="05C1FEC4" w14:textId="636A44FD" w:rsidR="00D5094B" w:rsidRPr="004535C0" w:rsidRDefault="00D5094B" w:rsidP="004535C0">
            <w:pPr>
              <w:spacing w:before="120" w:after="120" w:line="240" w:lineRule="auto"/>
              <w:jc w:val="both"/>
              <w:rPr>
                <w:rFonts w:ascii="Arial" w:hAnsi="Arial"/>
                <w:sz w:val="16"/>
                <w:szCs w:val="16"/>
              </w:rPr>
            </w:pPr>
            <w:r w:rsidRPr="004535C0">
              <w:rPr>
                <w:rFonts w:ascii="Arial" w:hAnsi="Arial"/>
                <w:sz w:val="16"/>
                <w:szCs w:val="16"/>
              </w:rPr>
              <w:t>Updated to align with IATF 16949; includes new document number, process owner and reference updates. Also added “Functional”</w:t>
            </w:r>
          </w:p>
        </w:tc>
        <w:tc>
          <w:tcPr>
            <w:tcW w:w="1985" w:type="dxa"/>
            <w:tcBorders>
              <w:top w:val="single" w:sz="12" w:space="0" w:color="000000"/>
              <w:bottom w:val="single" w:sz="12" w:space="0" w:color="000000"/>
            </w:tcBorders>
          </w:tcPr>
          <w:p w14:paraId="7E5762DE" w14:textId="01D7BE4E" w:rsidR="00D5094B" w:rsidRPr="004535C0" w:rsidRDefault="00D5094B" w:rsidP="004535C0">
            <w:pPr>
              <w:pStyle w:val="Header"/>
              <w:tabs>
                <w:tab w:val="clear" w:pos="4320"/>
                <w:tab w:val="clear" w:pos="8640"/>
              </w:tabs>
              <w:spacing w:before="120" w:after="120"/>
              <w:jc w:val="center"/>
              <w:rPr>
                <w:rFonts w:ascii="Arial" w:hAnsi="Arial"/>
                <w:sz w:val="16"/>
                <w:szCs w:val="16"/>
              </w:rPr>
            </w:pPr>
            <w:r w:rsidRPr="004535C0">
              <w:rPr>
                <w:rFonts w:ascii="Arial" w:hAnsi="Arial"/>
                <w:sz w:val="16"/>
                <w:szCs w:val="16"/>
              </w:rPr>
              <w:t>Global Director Corporate Quality Systems</w:t>
            </w:r>
          </w:p>
        </w:tc>
      </w:tr>
      <w:tr w:rsidR="00DE3111" w14:paraId="2D8E6E33" w14:textId="77777777" w:rsidTr="00FB5764">
        <w:trPr>
          <w:trHeight w:val="744"/>
          <w:jc w:val="center"/>
        </w:trPr>
        <w:tc>
          <w:tcPr>
            <w:tcW w:w="1155" w:type="dxa"/>
            <w:tcBorders>
              <w:top w:val="single" w:sz="12" w:space="0" w:color="000000"/>
              <w:bottom w:val="single" w:sz="12" w:space="0" w:color="000000"/>
            </w:tcBorders>
          </w:tcPr>
          <w:p w14:paraId="3CDA626F" w14:textId="522A64F2" w:rsidR="00DE3111" w:rsidRPr="004535C0" w:rsidRDefault="00DE3111" w:rsidP="004535C0">
            <w:pPr>
              <w:spacing w:before="120" w:after="120" w:line="240" w:lineRule="auto"/>
              <w:jc w:val="center"/>
              <w:rPr>
                <w:rFonts w:ascii="Arial" w:hAnsi="Arial"/>
                <w:sz w:val="16"/>
                <w:szCs w:val="16"/>
              </w:rPr>
            </w:pPr>
            <w:r w:rsidRPr="004535C0">
              <w:rPr>
                <w:rFonts w:ascii="Arial" w:hAnsi="Arial"/>
                <w:sz w:val="16"/>
                <w:szCs w:val="16"/>
              </w:rPr>
              <w:t>C</w:t>
            </w:r>
          </w:p>
        </w:tc>
        <w:tc>
          <w:tcPr>
            <w:tcW w:w="1524" w:type="dxa"/>
            <w:tcBorders>
              <w:top w:val="single" w:sz="12" w:space="0" w:color="000000"/>
              <w:bottom w:val="single" w:sz="12" w:space="0" w:color="000000"/>
            </w:tcBorders>
          </w:tcPr>
          <w:p w14:paraId="20FEFFE9" w14:textId="4C45C364" w:rsidR="00DE3111" w:rsidRPr="004535C0" w:rsidRDefault="00DE3111" w:rsidP="004535C0">
            <w:pPr>
              <w:spacing w:before="120" w:after="120" w:line="240" w:lineRule="auto"/>
              <w:jc w:val="center"/>
              <w:rPr>
                <w:rFonts w:ascii="Arial" w:hAnsi="Arial"/>
                <w:sz w:val="16"/>
                <w:szCs w:val="16"/>
              </w:rPr>
            </w:pPr>
            <w:r w:rsidRPr="004535C0">
              <w:rPr>
                <w:rFonts w:ascii="Arial" w:hAnsi="Arial"/>
                <w:sz w:val="16"/>
                <w:szCs w:val="16"/>
              </w:rPr>
              <w:t>25</w:t>
            </w:r>
            <w:r w:rsidRPr="004535C0">
              <w:rPr>
                <w:rFonts w:ascii="Arial" w:hAnsi="Arial"/>
                <w:sz w:val="16"/>
                <w:szCs w:val="16"/>
                <w:vertAlign w:val="superscript"/>
              </w:rPr>
              <w:t>th</w:t>
            </w:r>
            <w:r w:rsidRPr="004535C0">
              <w:rPr>
                <w:rFonts w:ascii="Arial" w:hAnsi="Arial"/>
                <w:sz w:val="16"/>
                <w:szCs w:val="16"/>
              </w:rPr>
              <w:t xml:space="preserve"> July 2018</w:t>
            </w:r>
          </w:p>
        </w:tc>
        <w:tc>
          <w:tcPr>
            <w:tcW w:w="5632" w:type="dxa"/>
            <w:tcBorders>
              <w:top w:val="single" w:sz="12" w:space="0" w:color="000000"/>
              <w:bottom w:val="single" w:sz="12" w:space="0" w:color="000000"/>
            </w:tcBorders>
          </w:tcPr>
          <w:p w14:paraId="71AC6156" w14:textId="0A33D69B" w:rsidR="00DE3111" w:rsidRPr="004535C0" w:rsidRDefault="00DE3111" w:rsidP="004535C0">
            <w:pPr>
              <w:spacing w:before="120" w:after="120" w:line="240" w:lineRule="auto"/>
              <w:jc w:val="both"/>
              <w:rPr>
                <w:rFonts w:ascii="Arial" w:hAnsi="Arial"/>
                <w:sz w:val="16"/>
                <w:szCs w:val="16"/>
              </w:rPr>
            </w:pPr>
            <w:r w:rsidRPr="004535C0">
              <w:rPr>
                <w:rFonts w:ascii="Arial" w:hAnsi="Arial"/>
                <w:sz w:val="16"/>
                <w:szCs w:val="16"/>
              </w:rPr>
              <w:t>Revised 6.0 Process Turtle to include effectiveness and efficiency metrics.</w:t>
            </w:r>
          </w:p>
        </w:tc>
        <w:tc>
          <w:tcPr>
            <w:tcW w:w="1985" w:type="dxa"/>
            <w:tcBorders>
              <w:top w:val="single" w:sz="12" w:space="0" w:color="000000"/>
              <w:bottom w:val="single" w:sz="12" w:space="0" w:color="000000"/>
            </w:tcBorders>
          </w:tcPr>
          <w:p w14:paraId="7D1F1C52" w14:textId="357C4B59" w:rsidR="00DE3111" w:rsidRPr="004535C0" w:rsidRDefault="00DE3111" w:rsidP="004535C0">
            <w:pPr>
              <w:pStyle w:val="Header"/>
              <w:tabs>
                <w:tab w:val="clear" w:pos="4320"/>
                <w:tab w:val="clear" w:pos="8640"/>
              </w:tabs>
              <w:spacing w:before="120" w:after="120"/>
              <w:jc w:val="center"/>
              <w:rPr>
                <w:rFonts w:ascii="Arial" w:hAnsi="Arial"/>
                <w:sz w:val="16"/>
                <w:szCs w:val="16"/>
              </w:rPr>
            </w:pPr>
            <w:r w:rsidRPr="004535C0">
              <w:rPr>
                <w:rFonts w:ascii="Arial" w:hAnsi="Arial"/>
                <w:sz w:val="16"/>
                <w:szCs w:val="16"/>
              </w:rPr>
              <w:t>Global Director Corporate Quality Systems</w:t>
            </w:r>
          </w:p>
        </w:tc>
      </w:tr>
      <w:tr w:rsidR="002C016E" w14:paraId="6A8DB003" w14:textId="77777777" w:rsidTr="00FB5764">
        <w:trPr>
          <w:trHeight w:val="744"/>
          <w:jc w:val="center"/>
        </w:trPr>
        <w:tc>
          <w:tcPr>
            <w:tcW w:w="1155" w:type="dxa"/>
            <w:tcBorders>
              <w:top w:val="single" w:sz="12" w:space="0" w:color="000000"/>
              <w:bottom w:val="single" w:sz="12" w:space="0" w:color="000000"/>
            </w:tcBorders>
          </w:tcPr>
          <w:p w14:paraId="193FB373" w14:textId="2F6BD956" w:rsidR="002C016E" w:rsidRPr="004535C0" w:rsidRDefault="002C016E" w:rsidP="004535C0">
            <w:pPr>
              <w:spacing w:before="120" w:after="120" w:line="240" w:lineRule="auto"/>
              <w:jc w:val="center"/>
              <w:rPr>
                <w:rFonts w:ascii="Arial" w:hAnsi="Arial"/>
                <w:sz w:val="16"/>
                <w:szCs w:val="16"/>
              </w:rPr>
            </w:pPr>
            <w:r w:rsidRPr="004535C0">
              <w:rPr>
                <w:rFonts w:ascii="Arial" w:hAnsi="Arial"/>
                <w:sz w:val="16"/>
                <w:szCs w:val="16"/>
              </w:rPr>
              <w:t>D</w:t>
            </w:r>
          </w:p>
        </w:tc>
        <w:tc>
          <w:tcPr>
            <w:tcW w:w="1524" w:type="dxa"/>
            <w:tcBorders>
              <w:top w:val="single" w:sz="12" w:space="0" w:color="000000"/>
              <w:bottom w:val="single" w:sz="12" w:space="0" w:color="000000"/>
            </w:tcBorders>
          </w:tcPr>
          <w:p w14:paraId="3BD3EF49" w14:textId="5FA3845D" w:rsidR="002C016E" w:rsidRPr="004535C0" w:rsidRDefault="002C016E" w:rsidP="004535C0">
            <w:pPr>
              <w:spacing w:before="120" w:after="120" w:line="240" w:lineRule="auto"/>
              <w:jc w:val="center"/>
              <w:rPr>
                <w:rFonts w:ascii="Arial" w:hAnsi="Arial"/>
                <w:sz w:val="16"/>
                <w:szCs w:val="16"/>
              </w:rPr>
            </w:pPr>
            <w:r w:rsidRPr="004535C0">
              <w:rPr>
                <w:rFonts w:ascii="Arial" w:hAnsi="Arial"/>
                <w:sz w:val="16"/>
                <w:szCs w:val="16"/>
              </w:rPr>
              <w:t>19</w:t>
            </w:r>
            <w:r w:rsidRPr="004535C0">
              <w:rPr>
                <w:rFonts w:ascii="Arial" w:hAnsi="Arial"/>
                <w:sz w:val="16"/>
                <w:szCs w:val="16"/>
                <w:vertAlign w:val="superscript"/>
              </w:rPr>
              <w:t>th</w:t>
            </w:r>
            <w:r w:rsidRPr="004535C0">
              <w:rPr>
                <w:rFonts w:ascii="Arial" w:hAnsi="Arial"/>
                <w:sz w:val="16"/>
                <w:szCs w:val="16"/>
              </w:rPr>
              <w:t xml:space="preserve"> February 2019</w:t>
            </w:r>
          </w:p>
        </w:tc>
        <w:tc>
          <w:tcPr>
            <w:tcW w:w="5632" w:type="dxa"/>
            <w:tcBorders>
              <w:top w:val="single" w:sz="12" w:space="0" w:color="000000"/>
              <w:bottom w:val="single" w:sz="12" w:space="0" w:color="000000"/>
            </w:tcBorders>
          </w:tcPr>
          <w:p w14:paraId="4C8F9950" w14:textId="6BE7DE09" w:rsidR="002C016E" w:rsidRPr="004535C0" w:rsidRDefault="002C016E" w:rsidP="004535C0">
            <w:pPr>
              <w:spacing w:before="120" w:after="120" w:line="240" w:lineRule="auto"/>
              <w:jc w:val="both"/>
              <w:rPr>
                <w:rFonts w:ascii="Arial" w:hAnsi="Arial"/>
                <w:sz w:val="16"/>
                <w:szCs w:val="16"/>
              </w:rPr>
            </w:pPr>
            <w:r w:rsidRPr="004535C0">
              <w:rPr>
                <w:rFonts w:ascii="Arial" w:hAnsi="Arial"/>
                <w:sz w:val="16"/>
                <w:szCs w:val="16"/>
              </w:rPr>
              <w:t>1.5 Added Functional and Functional Process requirement</w:t>
            </w:r>
          </w:p>
        </w:tc>
        <w:tc>
          <w:tcPr>
            <w:tcW w:w="1985" w:type="dxa"/>
            <w:tcBorders>
              <w:top w:val="single" w:sz="12" w:space="0" w:color="000000"/>
              <w:bottom w:val="single" w:sz="12" w:space="0" w:color="000000"/>
            </w:tcBorders>
          </w:tcPr>
          <w:p w14:paraId="3BF96B14" w14:textId="59B0727A" w:rsidR="002C016E" w:rsidRPr="004535C0" w:rsidRDefault="002C016E" w:rsidP="004535C0">
            <w:pPr>
              <w:pStyle w:val="Header"/>
              <w:tabs>
                <w:tab w:val="clear" w:pos="4320"/>
                <w:tab w:val="clear" w:pos="8640"/>
              </w:tabs>
              <w:spacing w:before="120" w:after="120"/>
              <w:jc w:val="center"/>
              <w:rPr>
                <w:rFonts w:ascii="Arial" w:hAnsi="Arial"/>
                <w:sz w:val="16"/>
                <w:szCs w:val="16"/>
              </w:rPr>
            </w:pPr>
            <w:r w:rsidRPr="004535C0">
              <w:rPr>
                <w:rFonts w:ascii="Arial" w:hAnsi="Arial"/>
                <w:sz w:val="16"/>
                <w:szCs w:val="16"/>
              </w:rPr>
              <w:t>Global Director Corporate Quality Systems</w:t>
            </w:r>
          </w:p>
        </w:tc>
      </w:tr>
      <w:tr w:rsidR="004535C0" w14:paraId="08B5AB8B" w14:textId="77777777" w:rsidTr="00FB5764">
        <w:trPr>
          <w:trHeight w:val="744"/>
          <w:jc w:val="center"/>
        </w:trPr>
        <w:tc>
          <w:tcPr>
            <w:tcW w:w="1155" w:type="dxa"/>
            <w:tcBorders>
              <w:top w:val="single" w:sz="12" w:space="0" w:color="000000"/>
              <w:bottom w:val="single" w:sz="12" w:space="0" w:color="000000"/>
            </w:tcBorders>
          </w:tcPr>
          <w:p w14:paraId="3F85E923" w14:textId="3C82ABC5" w:rsidR="004535C0" w:rsidRPr="004535C0" w:rsidRDefault="004535C0" w:rsidP="004535C0">
            <w:pPr>
              <w:spacing w:before="120" w:after="120" w:line="240" w:lineRule="auto"/>
              <w:jc w:val="center"/>
              <w:rPr>
                <w:rFonts w:ascii="Arial" w:hAnsi="Arial"/>
                <w:sz w:val="16"/>
                <w:szCs w:val="16"/>
              </w:rPr>
            </w:pPr>
            <w:r w:rsidRPr="004535C0">
              <w:rPr>
                <w:rFonts w:ascii="Arial" w:hAnsi="Arial"/>
                <w:sz w:val="16"/>
                <w:szCs w:val="16"/>
              </w:rPr>
              <w:t>E</w:t>
            </w:r>
          </w:p>
        </w:tc>
        <w:tc>
          <w:tcPr>
            <w:tcW w:w="1524" w:type="dxa"/>
            <w:tcBorders>
              <w:top w:val="single" w:sz="12" w:space="0" w:color="000000"/>
              <w:bottom w:val="single" w:sz="12" w:space="0" w:color="000000"/>
            </w:tcBorders>
          </w:tcPr>
          <w:p w14:paraId="0F4DC20E" w14:textId="52374181" w:rsidR="004535C0" w:rsidRPr="004535C0" w:rsidRDefault="00A876F2" w:rsidP="004535C0">
            <w:pPr>
              <w:spacing w:before="120" w:after="120" w:line="240" w:lineRule="auto"/>
              <w:jc w:val="center"/>
              <w:rPr>
                <w:rFonts w:ascii="Arial" w:hAnsi="Arial"/>
                <w:sz w:val="16"/>
                <w:szCs w:val="16"/>
              </w:rPr>
            </w:pPr>
            <w:r>
              <w:rPr>
                <w:rFonts w:ascii="Arial" w:hAnsi="Arial"/>
                <w:sz w:val="16"/>
                <w:szCs w:val="16"/>
              </w:rPr>
              <w:t>21</w:t>
            </w:r>
            <w:r w:rsidRPr="00A876F2">
              <w:rPr>
                <w:rFonts w:ascii="Arial" w:hAnsi="Arial"/>
                <w:sz w:val="16"/>
                <w:szCs w:val="16"/>
                <w:vertAlign w:val="superscript"/>
              </w:rPr>
              <w:t>st</w:t>
            </w:r>
            <w:r>
              <w:rPr>
                <w:rFonts w:ascii="Arial" w:hAnsi="Arial"/>
                <w:sz w:val="16"/>
                <w:szCs w:val="16"/>
              </w:rPr>
              <w:t xml:space="preserve"> June 2022</w:t>
            </w:r>
          </w:p>
        </w:tc>
        <w:tc>
          <w:tcPr>
            <w:tcW w:w="5632" w:type="dxa"/>
            <w:tcBorders>
              <w:top w:val="single" w:sz="12" w:space="0" w:color="000000"/>
              <w:bottom w:val="single" w:sz="12" w:space="0" w:color="000000"/>
            </w:tcBorders>
          </w:tcPr>
          <w:p w14:paraId="1C35C85A" w14:textId="3B239FA6" w:rsidR="00FB5F90" w:rsidRDefault="00FB5F90" w:rsidP="004535C0">
            <w:pPr>
              <w:spacing w:before="120" w:after="120" w:line="240" w:lineRule="auto"/>
              <w:jc w:val="both"/>
              <w:rPr>
                <w:rFonts w:ascii="Arial" w:hAnsi="Arial"/>
                <w:sz w:val="16"/>
                <w:szCs w:val="16"/>
              </w:rPr>
            </w:pPr>
            <w:r>
              <w:rPr>
                <w:rFonts w:ascii="Arial" w:hAnsi="Arial"/>
                <w:sz w:val="16"/>
                <w:szCs w:val="16"/>
              </w:rPr>
              <w:t>TI Fluid Systems logo was TI Automotive</w:t>
            </w:r>
          </w:p>
          <w:p w14:paraId="60B087C8" w14:textId="6DF0AB64" w:rsidR="00FB5F90" w:rsidRDefault="00FB5F90" w:rsidP="004535C0">
            <w:pPr>
              <w:spacing w:before="120" w:after="120" w:line="240" w:lineRule="auto"/>
              <w:jc w:val="both"/>
              <w:rPr>
                <w:rFonts w:ascii="Arial" w:hAnsi="Arial"/>
                <w:sz w:val="16"/>
                <w:szCs w:val="16"/>
              </w:rPr>
            </w:pPr>
            <w:r>
              <w:rPr>
                <w:rFonts w:ascii="Arial" w:hAnsi="Arial"/>
                <w:sz w:val="16"/>
                <w:szCs w:val="16"/>
              </w:rPr>
              <w:t>TI Fluid Systems was TI Automotive multiple locations</w:t>
            </w:r>
          </w:p>
          <w:p w14:paraId="5A2EBC6C" w14:textId="77777777" w:rsidR="00F23C51" w:rsidRPr="00857A23" w:rsidRDefault="004535C0" w:rsidP="00F23C51">
            <w:pPr>
              <w:spacing w:before="120" w:after="120" w:line="240" w:lineRule="auto"/>
              <w:rPr>
                <w:rFonts w:ascii="Arial" w:hAnsi="Arial" w:cs="Arial"/>
                <w:sz w:val="16"/>
                <w:szCs w:val="16"/>
              </w:rPr>
            </w:pPr>
            <w:r w:rsidRPr="00857A23">
              <w:rPr>
                <w:rFonts w:ascii="Arial" w:hAnsi="Arial"/>
                <w:sz w:val="16"/>
                <w:szCs w:val="16"/>
              </w:rPr>
              <w:t xml:space="preserve">Added Clause 5.12: </w:t>
            </w:r>
            <w:r w:rsidR="00F23C51" w:rsidRPr="00857A23">
              <w:rPr>
                <w:rFonts w:ascii="Arial" w:hAnsi="Arial" w:cs="Arial"/>
                <w:sz w:val="16"/>
                <w:szCs w:val="16"/>
              </w:rPr>
              <w:t>Prior to shipment all pallets / shipping containers for S/R/F products shall be:</w:t>
            </w:r>
          </w:p>
          <w:p w14:paraId="4DFF5CB7" w14:textId="24F9240E" w:rsidR="00F23C51" w:rsidRPr="00857A23" w:rsidRDefault="00F23C51" w:rsidP="00F23C51">
            <w:pPr>
              <w:pStyle w:val="ListParagraph"/>
              <w:numPr>
                <w:ilvl w:val="0"/>
                <w:numId w:val="38"/>
              </w:numPr>
              <w:spacing w:before="120" w:after="120" w:line="240" w:lineRule="auto"/>
              <w:rPr>
                <w:rFonts w:ascii="Arial" w:hAnsi="Arial" w:cs="Arial"/>
                <w:sz w:val="16"/>
                <w:szCs w:val="16"/>
              </w:rPr>
            </w:pPr>
            <w:r w:rsidRPr="00857A23">
              <w:rPr>
                <w:rFonts w:ascii="Arial" w:hAnsi="Arial" w:cs="Arial"/>
                <w:sz w:val="16"/>
                <w:szCs w:val="16"/>
              </w:rPr>
              <w:t xml:space="preserve">Identified with the Safety, Regulatory, Function signage available on the TIFS Supplier Resource site </w:t>
            </w:r>
            <w:hyperlink r:id="rId17" w:history="1">
              <w:r w:rsidRPr="00857A23">
                <w:rPr>
                  <w:rStyle w:val="Hyperlink"/>
                  <w:rFonts w:ascii="Arial" w:hAnsi="Arial" w:cs="Arial"/>
                  <w:color w:val="auto"/>
                  <w:sz w:val="16"/>
                  <w:szCs w:val="16"/>
                </w:rPr>
                <w:t>www.tifluidsystems.</w:t>
              </w:r>
              <w:r w:rsidRPr="00857A23">
                <w:rPr>
                  <w:rStyle w:val="Hyperlink"/>
                  <w:rFonts w:ascii="Arial" w:hAnsi="Arial" w:cs="Arial"/>
                  <w:color w:val="auto"/>
                  <w:sz w:val="16"/>
                  <w:szCs w:val="16"/>
                  <w:u w:val="none"/>
                </w:rPr>
                <w:t>com</w:t>
              </w:r>
            </w:hyperlink>
            <w:r w:rsidRPr="00857A23">
              <w:rPr>
                <w:rStyle w:val="Hyperlink"/>
                <w:rFonts w:ascii="Arial" w:hAnsi="Arial" w:cs="Arial"/>
                <w:color w:val="auto"/>
                <w:sz w:val="16"/>
                <w:szCs w:val="16"/>
                <w:u w:val="none"/>
              </w:rPr>
              <w:t xml:space="preserve"> (shown below) or,</w:t>
            </w:r>
          </w:p>
          <w:p w14:paraId="5894BE62" w14:textId="3891B6E0" w:rsidR="00F23C51" w:rsidRPr="00857A23" w:rsidRDefault="00F23C51" w:rsidP="00F23C51">
            <w:pPr>
              <w:pStyle w:val="ListParagraph"/>
              <w:numPr>
                <w:ilvl w:val="0"/>
                <w:numId w:val="38"/>
              </w:numPr>
              <w:spacing w:before="120" w:after="120" w:line="240" w:lineRule="auto"/>
              <w:jc w:val="both"/>
              <w:rPr>
                <w:rFonts w:ascii="Arial" w:hAnsi="Arial" w:cs="Arial"/>
                <w:sz w:val="16"/>
                <w:szCs w:val="16"/>
              </w:rPr>
            </w:pPr>
            <w:r w:rsidRPr="00857A23">
              <w:rPr>
                <w:rFonts w:ascii="Arial" w:hAnsi="Arial" w:cs="Arial"/>
                <w:sz w:val="16"/>
                <w:szCs w:val="16"/>
              </w:rPr>
              <w:t xml:space="preserve">Identified with the </w:t>
            </w:r>
            <w:proofErr w:type="gramStart"/>
            <w:r w:rsidRPr="00857A23">
              <w:rPr>
                <w:rFonts w:ascii="Arial" w:hAnsi="Arial" w:cs="Arial"/>
                <w:sz w:val="16"/>
                <w:szCs w:val="16"/>
              </w:rPr>
              <w:t>suppliers</w:t>
            </w:r>
            <w:proofErr w:type="gramEnd"/>
            <w:r w:rsidRPr="00857A23">
              <w:rPr>
                <w:rFonts w:ascii="Arial" w:hAnsi="Arial" w:cs="Arial"/>
                <w:sz w:val="16"/>
                <w:szCs w:val="16"/>
              </w:rPr>
              <w:t xml:space="preserve"> own symbol(s) supported by a conversion matrix.  </w:t>
            </w:r>
          </w:p>
          <w:p w14:paraId="351A3A80" w14:textId="5D5890A3" w:rsidR="004535C0" w:rsidRPr="004535C0" w:rsidRDefault="004535C0" w:rsidP="004535C0">
            <w:pPr>
              <w:spacing w:before="120" w:after="120" w:line="240" w:lineRule="auto"/>
              <w:jc w:val="both"/>
              <w:rPr>
                <w:rFonts w:ascii="Arial" w:hAnsi="Arial"/>
                <w:sz w:val="16"/>
                <w:szCs w:val="16"/>
              </w:rPr>
            </w:pPr>
          </w:p>
        </w:tc>
        <w:tc>
          <w:tcPr>
            <w:tcW w:w="1985" w:type="dxa"/>
            <w:tcBorders>
              <w:top w:val="single" w:sz="12" w:space="0" w:color="000000"/>
              <w:bottom w:val="single" w:sz="12" w:space="0" w:color="000000"/>
            </w:tcBorders>
          </w:tcPr>
          <w:p w14:paraId="4A4308CE" w14:textId="278DDA23" w:rsidR="004535C0" w:rsidRPr="004535C0" w:rsidRDefault="00A876F2" w:rsidP="004535C0">
            <w:pPr>
              <w:pStyle w:val="Header"/>
              <w:tabs>
                <w:tab w:val="clear" w:pos="4320"/>
                <w:tab w:val="clear" w:pos="8640"/>
              </w:tabs>
              <w:spacing w:before="120" w:after="120"/>
              <w:jc w:val="center"/>
              <w:rPr>
                <w:rFonts w:ascii="Arial" w:hAnsi="Arial"/>
                <w:sz w:val="16"/>
                <w:szCs w:val="16"/>
              </w:rPr>
            </w:pPr>
            <w:r w:rsidRPr="004535C0">
              <w:rPr>
                <w:rFonts w:ascii="Arial" w:hAnsi="Arial"/>
                <w:sz w:val="16"/>
                <w:szCs w:val="16"/>
              </w:rPr>
              <w:t>Director Corporate Quality Systems</w:t>
            </w:r>
          </w:p>
        </w:tc>
      </w:tr>
    </w:tbl>
    <w:p w14:paraId="153C74AE" w14:textId="77777777" w:rsidR="004C5427" w:rsidRPr="007E0B86" w:rsidRDefault="004C5427" w:rsidP="004C5427">
      <w:pPr>
        <w:tabs>
          <w:tab w:val="left" w:pos="1272"/>
        </w:tabs>
        <w:spacing w:before="120" w:after="120" w:line="360" w:lineRule="auto"/>
        <w:jc w:val="both"/>
        <w:rPr>
          <w:rFonts w:ascii="Arial" w:hAnsi="Arial" w:cs="Arial"/>
          <w:sz w:val="20"/>
          <w:szCs w:val="20"/>
        </w:rPr>
      </w:pPr>
    </w:p>
    <w:p w14:paraId="3B7675B5" w14:textId="6846BA64" w:rsidR="006200EB" w:rsidRPr="004C5427" w:rsidRDefault="006200EB" w:rsidP="004C5427"/>
    <w:sectPr w:rsidR="006200EB" w:rsidRPr="004C5427" w:rsidSect="00474D76">
      <w:headerReference w:type="even" r:id="rId18"/>
      <w:headerReference w:type="default" r:id="rId19"/>
      <w:footerReference w:type="default" r:id="rId20"/>
      <w:headerReference w:type="first" r:id="rId21"/>
      <w:pgSz w:w="12240" w:h="15840"/>
      <w:pgMar w:top="1152" w:right="990" w:bottom="1152" w:left="115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67D4" w14:textId="77777777" w:rsidR="008B24F6" w:rsidRDefault="008B24F6">
      <w:pPr>
        <w:spacing w:after="0" w:line="240" w:lineRule="auto"/>
      </w:pPr>
      <w:r>
        <w:separator/>
      </w:r>
    </w:p>
  </w:endnote>
  <w:endnote w:type="continuationSeparator" w:id="0">
    <w:p w14:paraId="4316540E" w14:textId="77777777" w:rsidR="008B24F6" w:rsidRDefault="008B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5C7" w14:textId="363648BD" w:rsidR="00AB5195" w:rsidRPr="00F03180" w:rsidRDefault="00101B70" w:rsidP="004A6D98">
    <w:pPr>
      <w:pStyle w:val="Footer"/>
      <w:pBdr>
        <w:top w:val="single" w:sz="4" w:space="1" w:color="auto"/>
      </w:pBdr>
      <w:tabs>
        <w:tab w:val="clear" w:pos="4320"/>
        <w:tab w:val="clear" w:pos="8640"/>
        <w:tab w:val="center" w:pos="5103"/>
        <w:tab w:val="right" w:pos="10206"/>
      </w:tabs>
      <w:rPr>
        <w:rFonts w:ascii="Arial" w:hAnsi="Arial" w:cs="Arial"/>
        <w:sz w:val="18"/>
        <w:szCs w:val="18"/>
      </w:rPr>
    </w:pPr>
    <w:r w:rsidRPr="001E6124">
      <w:rPr>
        <w:rStyle w:val="PageNumber"/>
        <w:rFonts w:ascii="Arial" w:hAnsi="Arial" w:cs="Arial"/>
        <w:color w:val="808080"/>
        <w:sz w:val="18"/>
        <w:szCs w:val="18"/>
      </w:rPr>
      <w:t xml:space="preserve">Page </w:t>
    </w:r>
    <w:r w:rsidR="007352AA" w:rsidRPr="001E6124">
      <w:rPr>
        <w:rStyle w:val="PageNumber"/>
        <w:rFonts w:ascii="Arial" w:hAnsi="Arial" w:cs="Arial"/>
        <w:sz w:val="18"/>
        <w:szCs w:val="18"/>
      </w:rPr>
      <w:fldChar w:fldCharType="begin"/>
    </w:r>
    <w:r w:rsidRPr="001E6124">
      <w:rPr>
        <w:rStyle w:val="PageNumber"/>
        <w:rFonts w:ascii="Arial" w:hAnsi="Arial" w:cs="Arial"/>
        <w:sz w:val="18"/>
        <w:szCs w:val="18"/>
      </w:rPr>
      <w:instrText xml:space="preserve"> PAGE </w:instrText>
    </w:r>
    <w:r w:rsidR="007352AA" w:rsidRPr="001E6124">
      <w:rPr>
        <w:rStyle w:val="PageNumber"/>
        <w:rFonts w:ascii="Arial" w:hAnsi="Arial" w:cs="Arial"/>
        <w:sz w:val="18"/>
        <w:szCs w:val="18"/>
      </w:rPr>
      <w:fldChar w:fldCharType="separate"/>
    </w:r>
    <w:r w:rsidR="00DE5C4D">
      <w:rPr>
        <w:rStyle w:val="PageNumber"/>
        <w:rFonts w:ascii="Arial" w:hAnsi="Arial" w:cs="Arial"/>
        <w:noProof/>
        <w:sz w:val="18"/>
        <w:szCs w:val="18"/>
      </w:rPr>
      <w:t>8</w:t>
    </w:r>
    <w:r w:rsidR="007352AA" w:rsidRPr="001E6124">
      <w:rPr>
        <w:rStyle w:val="PageNumber"/>
        <w:rFonts w:ascii="Arial" w:hAnsi="Arial" w:cs="Arial"/>
        <w:sz w:val="18"/>
        <w:szCs w:val="18"/>
      </w:rPr>
      <w:fldChar w:fldCharType="end"/>
    </w:r>
    <w:r w:rsidRPr="001E6124">
      <w:rPr>
        <w:rStyle w:val="PageNumber"/>
        <w:rFonts w:ascii="Arial" w:hAnsi="Arial" w:cs="Arial"/>
        <w:sz w:val="18"/>
        <w:szCs w:val="18"/>
      </w:rPr>
      <w:t xml:space="preserve"> of </w:t>
    </w:r>
    <w:r w:rsidR="007352AA" w:rsidRPr="001E6124">
      <w:rPr>
        <w:rStyle w:val="PageNumber"/>
        <w:rFonts w:ascii="Arial" w:hAnsi="Arial" w:cs="Arial"/>
        <w:sz w:val="18"/>
        <w:szCs w:val="18"/>
      </w:rPr>
      <w:fldChar w:fldCharType="begin"/>
    </w:r>
    <w:r w:rsidRPr="001E6124">
      <w:rPr>
        <w:rStyle w:val="PageNumber"/>
        <w:rFonts w:ascii="Arial" w:hAnsi="Arial" w:cs="Arial"/>
        <w:sz w:val="18"/>
        <w:szCs w:val="18"/>
      </w:rPr>
      <w:instrText xml:space="preserve"> NUMPAGES </w:instrText>
    </w:r>
    <w:r w:rsidR="007352AA" w:rsidRPr="001E6124">
      <w:rPr>
        <w:rStyle w:val="PageNumber"/>
        <w:rFonts w:ascii="Arial" w:hAnsi="Arial" w:cs="Arial"/>
        <w:sz w:val="18"/>
        <w:szCs w:val="18"/>
      </w:rPr>
      <w:fldChar w:fldCharType="separate"/>
    </w:r>
    <w:r w:rsidR="00DE5C4D">
      <w:rPr>
        <w:rStyle w:val="PageNumber"/>
        <w:rFonts w:ascii="Arial" w:hAnsi="Arial" w:cs="Arial"/>
        <w:noProof/>
        <w:sz w:val="18"/>
        <w:szCs w:val="18"/>
      </w:rPr>
      <w:t>8</w:t>
    </w:r>
    <w:r w:rsidR="007352AA" w:rsidRPr="001E6124">
      <w:rPr>
        <w:rStyle w:val="PageNumber"/>
        <w:rFonts w:ascii="Arial" w:hAnsi="Arial" w:cs="Arial"/>
        <w:sz w:val="18"/>
        <w:szCs w:val="18"/>
      </w:rPr>
      <w:fldChar w:fldCharType="end"/>
    </w:r>
    <w:r w:rsidRPr="001E6124">
      <w:rPr>
        <w:rStyle w:val="PageNumber"/>
        <w:rFonts w:ascii="Arial" w:hAnsi="Arial" w:cs="Arial"/>
        <w:sz w:val="18"/>
        <w:szCs w:val="18"/>
      </w:rPr>
      <w:tab/>
    </w:r>
    <w:r w:rsidRPr="001E6124">
      <w:rPr>
        <w:rStyle w:val="PageNumber"/>
        <w:rFonts w:ascii="Arial" w:hAnsi="Arial" w:cs="Arial"/>
        <w:color w:val="FF0000"/>
        <w:sz w:val="18"/>
        <w:szCs w:val="18"/>
        <w:u w:val="single"/>
      </w:rPr>
      <w:t>REFERENCE ONLY</w:t>
    </w:r>
    <w:r w:rsidRPr="001E6124">
      <w:rPr>
        <w:rStyle w:val="PageNumber"/>
        <w:rFonts w:ascii="Arial" w:hAnsi="Arial" w:cs="Arial"/>
        <w:color w:val="FF0000"/>
        <w:sz w:val="18"/>
        <w:szCs w:val="18"/>
      </w:rPr>
      <w:t xml:space="preserve"> ONCE </w:t>
    </w:r>
    <w:r>
      <w:rPr>
        <w:rStyle w:val="PageNumber"/>
        <w:rFonts w:ascii="Arial" w:hAnsi="Arial" w:cs="Arial"/>
        <w:color w:val="FF0000"/>
        <w:sz w:val="18"/>
        <w:szCs w:val="18"/>
      </w:rPr>
      <w:t>REMOVED FROM SYSTEM</w:t>
    </w:r>
    <w:r>
      <w:rPr>
        <w:rStyle w:val="PageNumber"/>
        <w:rFonts w:ascii="Arial" w:hAnsi="Arial" w:cs="Arial"/>
        <w:color w:val="FF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F5E4" w14:textId="77777777" w:rsidR="008B24F6" w:rsidRDefault="008B24F6">
      <w:pPr>
        <w:spacing w:after="0" w:line="240" w:lineRule="auto"/>
      </w:pPr>
      <w:r>
        <w:separator/>
      </w:r>
    </w:p>
  </w:footnote>
  <w:footnote w:type="continuationSeparator" w:id="0">
    <w:p w14:paraId="61FF47F7" w14:textId="77777777" w:rsidR="008B24F6" w:rsidRDefault="008B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5BA" w14:textId="77777777" w:rsidR="00AB5195" w:rsidRDefault="008B24F6">
    <w:pPr>
      <w:pStyle w:val="Header"/>
    </w:pPr>
    <w:r>
      <w:rPr>
        <w:noProof/>
      </w:rPr>
      <w:pict w14:anchorId="3B767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502" o:spid="_x0000_s2050" type="#_x0000_t136" style="position:absolute;margin-left:0;margin-top:0;width:612.85pt;height:87.55pt;rotation:315;z-index:-251658240;mso-position-horizontal:center;mso-position-horizontal-relative:margin;mso-position-vertical:center;mso-position-vertical-relative:margin" o:allowincell="f" fillcolor="#548dd4" stroked="f">
          <v:textpath style="font-family:&quot;Times New Roman&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003"/>
      <w:gridCol w:w="3685"/>
    </w:tblGrid>
    <w:tr w:rsidR="004A6D98" w:rsidRPr="004A6D98" w14:paraId="3B7675C5" w14:textId="77777777" w:rsidTr="004A6D98">
      <w:trPr>
        <w:cantSplit/>
        <w:trHeight w:val="1408"/>
      </w:trPr>
      <w:tc>
        <w:tcPr>
          <w:tcW w:w="2802" w:type="dxa"/>
        </w:tcPr>
        <w:p w14:paraId="3B7675BB" w14:textId="77777777" w:rsidR="004A6D98" w:rsidRDefault="004A6D98" w:rsidP="004A6D98">
          <w:pPr>
            <w:pStyle w:val="Header"/>
            <w:rPr>
              <w:rFonts w:ascii="CG Times (WN)" w:hAnsi="CG Times (WN)"/>
              <w:lang w:val="en-GB"/>
            </w:rPr>
          </w:pPr>
        </w:p>
        <w:p w14:paraId="3B7675BC" w14:textId="24952B72" w:rsidR="004A6D98" w:rsidRDefault="004368C4" w:rsidP="004A6D98">
          <w:pPr>
            <w:pStyle w:val="Header"/>
            <w:rPr>
              <w:b/>
              <w:i/>
              <w:color w:val="000080"/>
              <w:sz w:val="36"/>
              <w:lang w:val="en-GB"/>
            </w:rPr>
          </w:pPr>
          <w:r>
            <w:rPr>
              <w:noProof/>
              <w:lang w:eastAsia="en-US"/>
            </w:rPr>
            <w:drawing>
              <wp:anchor distT="0" distB="0" distL="114300" distR="114300" simplePos="0" relativeHeight="251660288" behindDoc="0" locked="0" layoutInCell="1" allowOverlap="1" wp14:anchorId="3CBA13C4" wp14:editId="2169E54B">
                <wp:simplePos x="0" y="0"/>
                <wp:positionH relativeFrom="column">
                  <wp:posOffset>-8586</wp:posOffset>
                </wp:positionH>
                <wp:positionV relativeFrom="paragraph">
                  <wp:posOffset>193675</wp:posOffset>
                </wp:positionV>
                <wp:extent cx="1645920" cy="383540"/>
                <wp:effectExtent l="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5920" cy="383540"/>
                        </a:xfrm>
                        <a:prstGeom prst="rect">
                          <a:avLst/>
                        </a:prstGeom>
                      </pic:spPr>
                    </pic:pic>
                  </a:graphicData>
                </a:graphic>
                <wp14:sizeRelH relativeFrom="page">
                  <wp14:pctWidth>0</wp14:pctWidth>
                </wp14:sizeRelH>
                <wp14:sizeRelV relativeFrom="page">
                  <wp14:pctHeight>0</wp14:pctHeight>
                </wp14:sizeRelV>
              </wp:anchor>
            </w:drawing>
          </w:r>
        </w:p>
        <w:p w14:paraId="3B7675BD" w14:textId="1173DA94" w:rsidR="004A6D98" w:rsidRDefault="004A6D98" w:rsidP="004A6D98">
          <w:pPr>
            <w:pStyle w:val="Header"/>
            <w:rPr>
              <w:lang w:val="en-GB"/>
            </w:rPr>
          </w:pPr>
          <w:r>
            <w:rPr>
              <w:lang w:val="en-GB"/>
            </w:rPr>
            <w:t xml:space="preserve"> </w:t>
          </w:r>
        </w:p>
      </w:tc>
      <w:tc>
        <w:tcPr>
          <w:tcW w:w="4003" w:type="dxa"/>
          <w:vAlign w:val="center"/>
        </w:tcPr>
        <w:p w14:paraId="3B7675BE" w14:textId="77777777" w:rsidR="004A6D98" w:rsidRDefault="004A6D98" w:rsidP="004A6D98">
          <w:pPr>
            <w:pStyle w:val="Header"/>
            <w:rPr>
              <w:b/>
              <w:sz w:val="28"/>
              <w:szCs w:val="28"/>
              <w:lang w:val="en-GB"/>
            </w:rPr>
          </w:pPr>
        </w:p>
        <w:p w14:paraId="3B7675BF" w14:textId="2AD3CB3C" w:rsidR="00DE4E2D" w:rsidRPr="004A6D98" w:rsidRDefault="004C5427" w:rsidP="004A6D98">
          <w:pPr>
            <w:pStyle w:val="Header"/>
            <w:spacing w:line="360" w:lineRule="auto"/>
            <w:jc w:val="center"/>
            <w:rPr>
              <w:rFonts w:ascii="Arial" w:hAnsi="Arial" w:cs="Arial"/>
              <w:b/>
              <w:sz w:val="28"/>
              <w:szCs w:val="28"/>
              <w:lang w:val="en-GB"/>
            </w:rPr>
          </w:pPr>
          <w:r>
            <w:rPr>
              <w:rFonts w:ascii="Arial" w:hAnsi="Arial" w:cs="Arial"/>
              <w:b/>
              <w:sz w:val="28"/>
              <w:szCs w:val="28"/>
              <w:lang w:val="en-GB"/>
            </w:rPr>
            <w:t>Supplier Safety, Regulatory and Functional Mandatory Requirements</w:t>
          </w:r>
        </w:p>
      </w:tc>
      <w:tc>
        <w:tcPr>
          <w:tcW w:w="3685" w:type="dxa"/>
        </w:tcPr>
        <w:p w14:paraId="3B7675C0" w14:textId="77777777" w:rsidR="004A6D98" w:rsidRDefault="004A6D98" w:rsidP="004A6D98">
          <w:pPr>
            <w:pStyle w:val="Header"/>
            <w:tabs>
              <w:tab w:val="left" w:pos="1309"/>
            </w:tabs>
            <w:rPr>
              <w:lang w:val="en-GB"/>
            </w:rPr>
          </w:pPr>
        </w:p>
        <w:p w14:paraId="3B7675C1" w14:textId="3DE08F5A" w:rsidR="004A6D98" w:rsidRPr="004A6D98" w:rsidRDefault="004A6D98"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 xml:space="preserve">Document No.: </w:t>
          </w:r>
          <w:r>
            <w:rPr>
              <w:rFonts w:ascii="Arial" w:hAnsi="Arial" w:cs="Arial"/>
              <w:sz w:val="20"/>
              <w:szCs w:val="20"/>
              <w:lang w:val="en-GB"/>
            </w:rPr>
            <w:tab/>
          </w:r>
          <w:r w:rsidR="00995724">
            <w:rPr>
              <w:rFonts w:ascii="Arial" w:hAnsi="Arial" w:cs="Arial"/>
              <w:sz w:val="20"/>
              <w:szCs w:val="20"/>
              <w:lang w:val="en-GB"/>
            </w:rPr>
            <w:t>C</w:t>
          </w:r>
          <w:r w:rsidR="004C5427">
            <w:rPr>
              <w:rFonts w:ascii="Arial" w:hAnsi="Arial" w:cs="Arial"/>
              <w:sz w:val="20"/>
              <w:szCs w:val="20"/>
              <w:lang w:val="en-GB"/>
            </w:rPr>
            <w:t>W-4-ALL-411</w:t>
          </w:r>
        </w:p>
        <w:p w14:paraId="3B7675C2" w14:textId="35C6AD4F" w:rsidR="004A6D98" w:rsidRPr="004A6D98" w:rsidRDefault="004A6D98"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Revision:</w:t>
          </w:r>
          <w:r>
            <w:rPr>
              <w:rFonts w:ascii="Arial" w:hAnsi="Arial" w:cs="Arial"/>
              <w:sz w:val="20"/>
              <w:szCs w:val="20"/>
              <w:lang w:val="en-GB"/>
            </w:rPr>
            <w:tab/>
          </w:r>
          <w:r w:rsidR="004368C4">
            <w:rPr>
              <w:rFonts w:ascii="Arial" w:hAnsi="Arial" w:cs="Arial"/>
              <w:sz w:val="20"/>
              <w:szCs w:val="20"/>
              <w:lang w:val="en-GB"/>
            </w:rPr>
            <w:t>E</w:t>
          </w:r>
        </w:p>
        <w:p w14:paraId="3B7675C3" w14:textId="5725011B" w:rsidR="004A6D98" w:rsidRPr="004A6D98" w:rsidRDefault="004A6D98" w:rsidP="004A6D98">
          <w:pPr>
            <w:pStyle w:val="Header"/>
            <w:tabs>
              <w:tab w:val="clear" w:pos="4320"/>
              <w:tab w:val="clear" w:pos="8640"/>
            </w:tabs>
            <w:spacing w:line="360" w:lineRule="auto"/>
            <w:rPr>
              <w:rFonts w:ascii="Arial" w:hAnsi="Arial" w:cs="Arial"/>
              <w:sz w:val="20"/>
              <w:szCs w:val="20"/>
              <w:lang w:val="en-GB"/>
            </w:rPr>
          </w:pPr>
          <w:r w:rsidRPr="004A6D98">
            <w:rPr>
              <w:rFonts w:ascii="Arial" w:hAnsi="Arial" w:cs="Arial"/>
              <w:sz w:val="20"/>
              <w:szCs w:val="20"/>
              <w:lang w:val="en-GB"/>
            </w:rPr>
            <w:t>Revision Date:</w:t>
          </w:r>
          <w:r w:rsidR="002C016E">
            <w:rPr>
              <w:rFonts w:ascii="Arial" w:hAnsi="Arial" w:cs="Arial"/>
              <w:sz w:val="20"/>
              <w:szCs w:val="20"/>
              <w:lang w:val="en-GB"/>
            </w:rPr>
            <w:t xml:space="preserve"> </w:t>
          </w:r>
          <w:r w:rsidR="00A876F2">
            <w:rPr>
              <w:rFonts w:ascii="Arial" w:hAnsi="Arial" w:cs="Arial"/>
              <w:sz w:val="20"/>
              <w:szCs w:val="20"/>
              <w:lang w:val="en-GB"/>
            </w:rPr>
            <w:t xml:space="preserve">  June 21</w:t>
          </w:r>
          <w:r w:rsidR="00A876F2" w:rsidRPr="00A876F2">
            <w:rPr>
              <w:rFonts w:ascii="Arial" w:hAnsi="Arial" w:cs="Arial"/>
              <w:sz w:val="20"/>
              <w:szCs w:val="20"/>
              <w:vertAlign w:val="superscript"/>
              <w:lang w:val="en-GB"/>
            </w:rPr>
            <w:t>st</w:t>
          </w:r>
          <w:proofErr w:type="gramStart"/>
          <w:r w:rsidR="00A876F2">
            <w:rPr>
              <w:rFonts w:ascii="Arial" w:hAnsi="Arial" w:cs="Arial"/>
              <w:sz w:val="20"/>
              <w:szCs w:val="20"/>
              <w:lang w:val="en-GB"/>
            </w:rPr>
            <w:t xml:space="preserve"> 2022</w:t>
          </w:r>
          <w:proofErr w:type="gramEnd"/>
        </w:p>
        <w:p w14:paraId="3B7675C4" w14:textId="77777777" w:rsidR="004A6D98" w:rsidRDefault="004A6D98" w:rsidP="004A6D98">
          <w:pPr>
            <w:pStyle w:val="Header"/>
            <w:tabs>
              <w:tab w:val="left" w:pos="1309"/>
            </w:tabs>
            <w:rPr>
              <w:lang w:val="en-GB"/>
            </w:rPr>
          </w:pPr>
        </w:p>
      </w:tc>
    </w:tr>
  </w:tbl>
  <w:p w14:paraId="3B7675C6" w14:textId="77777777" w:rsidR="00AB5195" w:rsidRPr="002F51FD" w:rsidRDefault="00AB5195" w:rsidP="00403309">
    <w:pPr>
      <w:pStyle w:val="Header"/>
      <w:tabs>
        <w:tab w:val="clear" w:pos="4320"/>
        <w:tab w:val="clear" w:pos="864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75C8" w14:textId="77777777" w:rsidR="00AB5195" w:rsidRDefault="008B24F6">
    <w:pPr>
      <w:pStyle w:val="Header"/>
    </w:pPr>
    <w:r>
      <w:rPr>
        <w:noProof/>
      </w:rPr>
      <w:pict w14:anchorId="3B767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3501" o:spid="_x0000_s2049" type="#_x0000_t136" style="position:absolute;margin-left:0;margin-top:0;width:612.85pt;height:87.55pt;rotation:315;z-index:-251659264;mso-position-horizontal:center;mso-position-horizontal-relative:margin;mso-position-vertical:center;mso-position-vertical-relative:margin" o:allowincell="f" fillcolor="#548dd4" stroked="f">
          <v:textpath style="font-family:&quot;Times New Roman&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D24113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81C16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8DA598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F5A2C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FF31C5"/>
    <w:multiLevelType w:val="hybridMultilevel"/>
    <w:tmpl w:val="006A55D6"/>
    <w:lvl w:ilvl="0" w:tplc="927C0876">
      <w:start w:val="7"/>
      <w:numFmt w:val="decimal"/>
      <w:lvlText w:val="%1.0"/>
      <w:lvlJc w:val="left"/>
      <w:pPr>
        <w:ind w:left="72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A16DB"/>
    <w:multiLevelType w:val="hybridMultilevel"/>
    <w:tmpl w:val="EC4E0672"/>
    <w:lvl w:ilvl="0" w:tplc="0407000D">
      <w:start w:val="1"/>
      <w:numFmt w:val="bullet"/>
      <w:lvlText w:val=""/>
      <w:lvlJc w:val="left"/>
      <w:pPr>
        <w:tabs>
          <w:tab w:val="num" w:pos="504"/>
        </w:tabs>
        <w:ind w:left="504" w:hanging="360"/>
      </w:pPr>
      <w:rPr>
        <w:rFonts w:ascii="Wingdings" w:hAnsi="Wingdings" w:hint="default"/>
      </w:rPr>
    </w:lvl>
    <w:lvl w:ilvl="1" w:tplc="04070003" w:tentative="1">
      <w:start w:val="1"/>
      <w:numFmt w:val="bullet"/>
      <w:lvlText w:val="o"/>
      <w:lvlJc w:val="left"/>
      <w:pPr>
        <w:tabs>
          <w:tab w:val="num" w:pos="1224"/>
        </w:tabs>
        <w:ind w:left="1224" w:hanging="360"/>
      </w:pPr>
      <w:rPr>
        <w:rFonts w:ascii="Courier New" w:hAnsi="Courier New" w:cs="Courier New" w:hint="default"/>
      </w:rPr>
    </w:lvl>
    <w:lvl w:ilvl="2" w:tplc="04070005" w:tentative="1">
      <w:start w:val="1"/>
      <w:numFmt w:val="bullet"/>
      <w:lvlText w:val=""/>
      <w:lvlJc w:val="left"/>
      <w:pPr>
        <w:tabs>
          <w:tab w:val="num" w:pos="1944"/>
        </w:tabs>
        <w:ind w:left="1944" w:hanging="360"/>
      </w:pPr>
      <w:rPr>
        <w:rFonts w:ascii="Wingdings" w:hAnsi="Wingdings" w:hint="default"/>
      </w:rPr>
    </w:lvl>
    <w:lvl w:ilvl="3" w:tplc="04070001" w:tentative="1">
      <w:start w:val="1"/>
      <w:numFmt w:val="bullet"/>
      <w:lvlText w:val=""/>
      <w:lvlJc w:val="left"/>
      <w:pPr>
        <w:tabs>
          <w:tab w:val="num" w:pos="2664"/>
        </w:tabs>
        <w:ind w:left="2664" w:hanging="360"/>
      </w:pPr>
      <w:rPr>
        <w:rFonts w:ascii="Symbol" w:hAnsi="Symbol" w:hint="default"/>
      </w:rPr>
    </w:lvl>
    <w:lvl w:ilvl="4" w:tplc="04070003" w:tentative="1">
      <w:start w:val="1"/>
      <w:numFmt w:val="bullet"/>
      <w:lvlText w:val="o"/>
      <w:lvlJc w:val="left"/>
      <w:pPr>
        <w:tabs>
          <w:tab w:val="num" w:pos="3384"/>
        </w:tabs>
        <w:ind w:left="3384" w:hanging="360"/>
      </w:pPr>
      <w:rPr>
        <w:rFonts w:ascii="Courier New" w:hAnsi="Courier New" w:cs="Courier New" w:hint="default"/>
      </w:rPr>
    </w:lvl>
    <w:lvl w:ilvl="5" w:tplc="04070005" w:tentative="1">
      <w:start w:val="1"/>
      <w:numFmt w:val="bullet"/>
      <w:lvlText w:val=""/>
      <w:lvlJc w:val="left"/>
      <w:pPr>
        <w:tabs>
          <w:tab w:val="num" w:pos="4104"/>
        </w:tabs>
        <w:ind w:left="4104" w:hanging="360"/>
      </w:pPr>
      <w:rPr>
        <w:rFonts w:ascii="Wingdings" w:hAnsi="Wingdings" w:hint="default"/>
      </w:rPr>
    </w:lvl>
    <w:lvl w:ilvl="6" w:tplc="04070001" w:tentative="1">
      <w:start w:val="1"/>
      <w:numFmt w:val="bullet"/>
      <w:lvlText w:val=""/>
      <w:lvlJc w:val="left"/>
      <w:pPr>
        <w:tabs>
          <w:tab w:val="num" w:pos="4824"/>
        </w:tabs>
        <w:ind w:left="4824" w:hanging="360"/>
      </w:pPr>
      <w:rPr>
        <w:rFonts w:ascii="Symbol" w:hAnsi="Symbol" w:hint="default"/>
      </w:rPr>
    </w:lvl>
    <w:lvl w:ilvl="7" w:tplc="04070003" w:tentative="1">
      <w:start w:val="1"/>
      <w:numFmt w:val="bullet"/>
      <w:lvlText w:val="o"/>
      <w:lvlJc w:val="left"/>
      <w:pPr>
        <w:tabs>
          <w:tab w:val="num" w:pos="5544"/>
        </w:tabs>
        <w:ind w:left="5544" w:hanging="360"/>
      </w:pPr>
      <w:rPr>
        <w:rFonts w:ascii="Courier New" w:hAnsi="Courier New" w:cs="Courier New" w:hint="default"/>
      </w:rPr>
    </w:lvl>
    <w:lvl w:ilvl="8" w:tplc="0407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0A1E5F0F"/>
    <w:multiLevelType w:val="hybridMultilevel"/>
    <w:tmpl w:val="DA7416D4"/>
    <w:lvl w:ilvl="0" w:tplc="7EC4A336">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705EB0"/>
    <w:multiLevelType w:val="singleLevel"/>
    <w:tmpl w:val="2DE888C2"/>
    <w:lvl w:ilvl="0">
      <w:start w:val="1"/>
      <w:numFmt w:val="bullet"/>
      <w:lvlText w:val=""/>
      <w:lvlJc w:val="left"/>
      <w:pPr>
        <w:tabs>
          <w:tab w:val="num" w:pos="360"/>
        </w:tabs>
        <w:ind w:left="216" w:hanging="216"/>
      </w:pPr>
      <w:rPr>
        <w:rFonts w:ascii="Symbol" w:hAnsi="Symbol" w:hint="default"/>
      </w:rPr>
    </w:lvl>
  </w:abstractNum>
  <w:abstractNum w:abstractNumId="8" w15:restartNumberingAfterBreak="0">
    <w:nsid w:val="0EAF0346"/>
    <w:multiLevelType w:val="hybridMultilevel"/>
    <w:tmpl w:val="A41088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BF1503"/>
    <w:multiLevelType w:val="hybridMultilevel"/>
    <w:tmpl w:val="9DC8A776"/>
    <w:lvl w:ilvl="0" w:tplc="F55EE0FA">
      <w:start w:val="1"/>
      <w:numFmt w:val="decimal"/>
      <w:lvlText w:val="%1)"/>
      <w:lvlJc w:val="left"/>
      <w:pPr>
        <w:ind w:left="261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225945"/>
    <w:multiLevelType w:val="hybridMultilevel"/>
    <w:tmpl w:val="F6361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9C6A51"/>
    <w:multiLevelType w:val="multilevel"/>
    <w:tmpl w:val="ED9E7564"/>
    <w:lvl w:ilvl="0">
      <w:start w:val="1"/>
      <w:numFmt w:val="decimal"/>
      <w:lvlText w:val="%1"/>
      <w:lvlJc w:val="left"/>
      <w:pPr>
        <w:ind w:left="360" w:hanging="360"/>
      </w:pPr>
      <w:rPr>
        <w:rFonts w:hint="default"/>
      </w:rPr>
    </w:lvl>
    <w:lvl w:ilvl="1">
      <w:numFmt w:val="bullet"/>
      <w:lvlText w:val="-"/>
      <w:lvlJc w:val="left"/>
      <w:pPr>
        <w:ind w:left="1080" w:hanging="360"/>
      </w:pPr>
      <w:rPr>
        <w:rFonts w:ascii="Arial" w:eastAsia="MS Mincho" w:hAnsi="Arial" w:cs="Arial" w:hint="default"/>
        <w:sz w:val="22"/>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F84CDC"/>
    <w:multiLevelType w:val="hybridMultilevel"/>
    <w:tmpl w:val="86EC9538"/>
    <w:lvl w:ilvl="0" w:tplc="041E4066">
      <w:start w:val="1"/>
      <w:numFmt w:val="decimal"/>
      <w:lvlText w:val="4.%1"/>
      <w:lvlJc w:val="left"/>
      <w:pPr>
        <w:tabs>
          <w:tab w:val="num" w:pos="2880"/>
        </w:tabs>
        <w:ind w:left="1440" w:hanging="360"/>
      </w:pPr>
      <w:rPr>
        <w:rFonts w:ascii="Arial" w:hAnsi="Aria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476516"/>
    <w:multiLevelType w:val="hybridMultilevel"/>
    <w:tmpl w:val="8ECE1D36"/>
    <w:lvl w:ilvl="0" w:tplc="B2AA9EFA">
      <w:start w:val="1"/>
      <w:numFmt w:val="decimal"/>
      <w:lvlText w:val="1.%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97CA5"/>
    <w:multiLevelType w:val="singleLevel"/>
    <w:tmpl w:val="1E68DDAE"/>
    <w:lvl w:ilvl="0">
      <w:start w:val="1"/>
      <w:numFmt w:val="bullet"/>
      <w:lvlText w:val=""/>
      <w:lvlJc w:val="left"/>
      <w:pPr>
        <w:tabs>
          <w:tab w:val="num" w:pos="360"/>
        </w:tabs>
        <w:ind w:left="216" w:hanging="216"/>
      </w:pPr>
      <w:rPr>
        <w:rFonts w:ascii="Symbol" w:hAnsi="Symbol" w:hint="default"/>
      </w:rPr>
    </w:lvl>
  </w:abstractNum>
  <w:abstractNum w:abstractNumId="15" w15:restartNumberingAfterBreak="0">
    <w:nsid w:val="2EBA4D14"/>
    <w:multiLevelType w:val="hybridMultilevel"/>
    <w:tmpl w:val="ABE637D4"/>
    <w:lvl w:ilvl="0" w:tplc="C33423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FD6244"/>
    <w:multiLevelType w:val="hybridMultilevel"/>
    <w:tmpl w:val="6BD2BDC8"/>
    <w:lvl w:ilvl="0" w:tplc="1FD0F400">
      <w:start w:val="5"/>
      <w:numFmt w:val="decimal"/>
      <w:lvlText w:val="%1.0"/>
      <w:lvlJc w:val="left"/>
      <w:pPr>
        <w:tabs>
          <w:tab w:val="num" w:pos="360"/>
        </w:tabs>
        <w:ind w:left="360" w:hanging="360"/>
      </w:pPr>
      <w:rPr>
        <w:rFonts w:ascii="Arial" w:hAnsi="Arial" w:hint="default"/>
        <w:b/>
        <w:i w:val="0"/>
        <w:color w:val="auto"/>
        <w:sz w:val="22"/>
      </w:rPr>
    </w:lvl>
    <w:lvl w:ilvl="1" w:tplc="04090019">
      <w:start w:val="1"/>
      <w:numFmt w:val="lowerLetter"/>
      <w:lvlText w:val="%2."/>
      <w:lvlJc w:val="left"/>
      <w:pPr>
        <w:tabs>
          <w:tab w:val="num" w:pos="360"/>
        </w:tabs>
        <w:ind w:left="360" w:hanging="360"/>
      </w:pPr>
      <w:rPr>
        <w:rFonts w:hint="default"/>
        <w:b/>
        <w:i w:val="0"/>
        <w:color w:val="auto"/>
        <w:sz w:val="22"/>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5401689"/>
    <w:multiLevelType w:val="hybridMultilevel"/>
    <w:tmpl w:val="C352DBBE"/>
    <w:lvl w:ilvl="0" w:tplc="0AEEB458">
      <w:start w:val="1"/>
      <w:numFmt w:val="decimal"/>
      <w:lvlText w:val="%1.0"/>
      <w:lvlJc w:val="left"/>
      <w:pPr>
        <w:tabs>
          <w:tab w:val="num" w:pos="720"/>
        </w:tabs>
        <w:ind w:left="720" w:hanging="360"/>
      </w:pPr>
      <w:rPr>
        <w:rFonts w:ascii="Arial" w:hAnsi="Arial" w:hint="default"/>
        <w:b/>
        <w:i w:val="0"/>
        <w:color w:val="auto"/>
        <w:sz w:val="22"/>
      </w:rPr>
    </w:lvl>
    <w:lvl w:ilvl="1" w:tplc="A3300B04">
      <w:start w:val="1"/>
      <w:numFmt w:val="decimal"/>
      <w:lvlText w:val="3.%2"/>
      <w:lvlJc w:val="left"/>
      <w:pPr>
        <w:tabs>
          <w:tab w:val="num" w:pos="2880"/>
        </w:tabs>
        <w:ind w:left="1440" w:hanging="360"/>
      </w:pPr>
      <w:rPr>
        <w:rFonts w:ascii="Arial" w:hAnsi="Arial"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CB57D9"/>
    <w:multiLevelType w:val="hybridMultilevel"/>
    <w:tmpl w:val="C0DEAF9C"/>
    <w:lvl w:ilvl="0" w:tplc="7662031C">
      <w:start w:val="1"/>
      <w:numFmt w:val="decimal"/>
      <w:lvlText w:val="1.%1"/>
      <w:lvlJc w:val="left"/>
      <w:pPr>
        <w:tabs>
          <w:tab w:val="num" w:pos="2510"/>
        </w:tabs>
        <w:ind w:left="1070" w:hanging="360"/>
      </w:pPr>
      <w:rPr>
        <w:rFonts w:ascii="Arial" w:hAnsi="Arial" w:hint="default"/>
        <w:b w:val="0"/>
        <w:i w:val="0"/>
        <w:color w:val="auto"/>
        <w:sz w:val="22"/>
        <w:szCs w:val="22"/>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abstractNum w:abstractNumId="19" w15:restartNumberingAfterBreak="0">
    <w:nsid w:val="38112008"/>
    <w:multiLevelType w:val="hybridMultilevel"/>
    <w:tmpl w:val="FFCAA210"/>
    <w:lvl w:ilvl="0" w:tplc="4F4A4EC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4D7324"/>
    <w:multiLevelType w:val="multilevel"/>
    <w:tmpl w:val="C2FCC8EC"/>
    <w:lvl w:ilvl="0">
      <w:start w:val="1"/>
      <w:numFmt w:val="decimal"/>
      <w:lvlText w:val="%1.0"/>
      <w:lvlJc w:val="left"/>
      <w:pPr>
        <w:ind w:left="360" w:hanging="360"/>
      </w:pPr>
      <w:rPr>
        <w:rFonts w:ascii="Arial" w:hAnsi="Arial" w:hint="default"/>
        <w:b/>
        <w:i w:val="0"/>
        <w:color w:val="auto"/>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D436119"/>
    <w:multiLevelType w:val="hybridMultilevel"/>
    <w:tmpl w:val="6BC6E6D8"/>
    <w:lvl w:ilvl="0" w:tplc="5F9A0DF2">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5B5AD4"/>
    <w:multiLevelType w:val="hybridMultilevel"/>
    <w:tmpl w:val="9A786A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438558B"/>
    <w:multiLevelType w:val="hybridMultilevel"/>
    <w:tmpl w:val="40BA7E40"/>
    <w:lvl w:ilvl="0" w:tplc="721C2FE8">
      <w:numFmt w:val="bullet"/>
      <w:lvlText w:val="-"/>
      <w:lvlJc w:val="left"/>
      <w:pPr>
        <w:ind w:left="1080" w:hanging="360"/>
      </w:pPr>
      <w:rPr>
        <w:rFonts w:ascii="Arial" w:eastAsia="MS Mincho" w:hAnsi="Arial" w:cs="Arial" w:hint="default"/>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D14054"/>
    <w:multiLevelType w:val="hybridMultilevel"/>
    <w:tmpl w:val="39F4A79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452F3C"/>
    <w:multiLevelType w:val="hybridMultilevel"/>
    <w:tmpl w:val="B524954C"/>
    <w:lvl w:ilvl="0" w:tplc="29CA990C">
      <w:start w:val="7"/>
      <w:numFmt w:val="decimal"/>
      <w:lvlText w:val="%1.0"/>
      <w:lvlJc w:val="left"/>
      <w:pPr>
        <w:ind w:left="720" w:hanging="360"/>
      </w:pPr>
      <w:rPr>
        <w:rFonts w:ascii="Arial" w:hAnsi="Arial" w:hint="default"/>
        <w:b/>
        <w:i w:val="0"/>
        <w:color w:val="A6A6A6"/>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02466"/>
    <w:multiLevelType w:val="hybridMultilevel"/>
    <w:tmpl w:val="09D0E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45414"/>
    <w:multiLevelType w:val="hybridMultilevel"/>
    <w:tmpl w:val="76B0D992"/>
    <w:lvl w:ilvl="0" w:tplc="04090001">
      <w:start w:val="1"/>
      <w:numFmt w:val="bullet"/>
      <w:lvlText w:val=""/>
      <w:lvlJc w:val="left"/>
      <w:pPr>
        <w:tabs>
          <w:tab w:val="num" w:pos="1800"/>
        </w:tabs>
        <w:ind w:left="360" w:hanging="360"/>
      </w:pPr>
      <w:rPr>
        <w:rFonts w:ascii="Symbol" w:hAnsi="Symbol" w:hint="default"/>
        <w:b w:val="0"/>
        <w:i w:val="0"/>
        <w:sz w:val="22"/>
        <w:szCs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4EAC6C10"/>
    <w:multiLevelType w:val="hybridMultilevel"/>
    <w:tmpl w:val="0E10E3D4"/>
    <w:lvl w:ilvl="0" w:tplc="EDF0983E">
      <w:start w:val="1"/>
      <w:numFmt w:val="decimal"/>
      <w:lvlText w:val="2.%1"/>
      <w:lvlJc w:val="left"/>
      <w:pPr>
        <w:tabs>
          <w:tab w:val="num" w:pos="2880"/>
        </w:tabs>
        <w:ind w:left="144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265CE9"/>
    <w:multiLevelType w:val="hybridMultilevel"/>
    <w:tmpl w:val="1BF6F646"/>
    <w:lvl w:ilvl="0" w:tplc="9D7056A6">
      <w:numFmt w:val="decimal"/>
      <w:lvlText w:val="6.%1"/>
      <w:lvlJc w:val="left"/>
      <w:pPr>
        <w:tabs>
          <w:tab w:val="num" w:pos="3240"/>
        </w:tabs>
        <w:ind w:left="1800" w:hanging="360"/>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5228B"/>
    <w:multiLevelType w:val="hybridMultilevel"/>
    <w:tmpl w:val="003A1CD8"/>
    <w:lvl w:ilvl="0" w:tplc="53289502">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C66D71"/>
    <w:multiLevelType w:val="hybridMultilevel"/>
    <w:tmpl w:val="E62485AC"/>
    <w:lvl w:ilvl="0" w:tplc="B8E226FA">
      <w:start w:val="1"/>
      <w:numFmt w:val="decimal"/>
      <w:lvlText w:val="6.%1"/>
      <w:lvlJc w:val="left"/>
      <w:pPr>
        <w:tabs>
          <w:tab w:val="num" w:pos="2520"/>
        </w:tabs>
        <w:ind w:left="1080" w:hanging="360"/>
      </w:pPr>
      <w:rPr>
        <w:rFonts w:ascii="Arial" w:hAnsi="Arial" w:hint="default"/>
        <w:b w:val="0"/>
        <w:i w:val="0"/>
        <w:color w:val="auto"/>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1465467"/>
    <w:multiLevelType w:val="hybridMultilevel"/>
    <w:tmpl w:val="21D42840"/>
    <w:lvl w:ilvl="0" w:tplc="9650E482">
      <w:start w:val="1"/>
      <w:numFmt w:val="decimal"/>
      <w:lvlText w:val="5.%1"/>
      <w:lvlJc w:val="left"/>
      <w:pPr>
        <w:tabs>
          <w:tab w:val="num" w:pos="3240"/>
        </w:tabs>
        <w:ind w:left="1800" w:hanging="360"/>
      </w:pPr>
      <w:rPr>
        <w:rFonts w:ascii="Arial" w:hAnsi="Arial" w:hint="default"/>
        <w:b w:val="0"/>
        <w:i w:val="0"/>
        <w:color w:val="auto"/>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33144E"/>
    <w:multiLevelType w:val="hybridMultilevel"/>
    <w:tmpl w:val="731C9A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9877648"/>
    <w:multiLevelType w:val="singleLevel"/>
    <w:tmpl w:val="C27A417E"/>
    <w:lvl w:ilvl="0">
      <w:start w:val="2"/>
      <w:numFmt w:val="decimal"/>
      <w:lvlText w:val="4.%1 "/>
      <w:legacy w:legacy="1" w:legacySpace="0" w:legacyIndent="360"/>
      <w:lvlJc w:val="left"/>
      <w:pPr>
        <w:ind w:left="450" w:hanging="360"/>
      </w:pPr>
      <w:rPr>
        <w:rFonts w:ascii="Times New Roman" w:hAnsi="Times New Roman" w:hint="default"/>
        <w:b/>
        <w:i w:val="0"/>
        <w:sz w:val="24"/>
        <w:u w:val="none"/>
      </w:rPr>
    </w:lvl>
  </w:abstractNum>
  <w:abstractNum w:abstractNumId="35" w15:restartNumberingAfterBreak="0">
    <w:nsid w:val="7A904208"/>
    <w:multiLevelType w:val="hybridMultilevel"/>
    <w:tmpl w:val="C8CA6524"/>
    <w:lvl w:ilvl="0" w:tplc="5BD8CB96">
      <w:start w:val="6"/>
      <w:numFmt w:val="decimal"/>
      <w:lvlText w:val="1.%1"/>
      <w:lvlJc w:val="left"/>
      <w:pPr>
        <w:ind w:left="144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592D53"/>
    <w:multiLevelType w:val="multilevel"/>
    <w:tmpl w:val="F53C920A"/>
    <w:lvl w:ilvl="0">
      <w:start w:val="1"/>
      <w:numFmt w:val="decimal"/>
      <w:lvlText w:val="%1"/>
      <w:lvlJc w:val="left"/>
      <w:pPr>
        <w:ind w:left="360" w:hanging="360"/>
      </w:pPr>
      <w:rPr>
        <w:rFonts w:hint="default"/>
      </w:rPr>
    </w:lvl>
    <w:lvl w:ilvl="1">
      <w:numFmt w:val="bullet"/>
      <w:lvlText w:val="-"/>
      <w:lvlJc w:val="left"/>
      <w:pPr>
        <w:ind w:left="1080" w:hanging="360"/>
      </w:pPr>
      <w:rPr>
        <w:rFonts w:ascii="Arial" w:eastAsia="MS Mincho" w:hAnsi="Arial" w:cs="Arial" w:hint="default"/>
        <w:sz w:val="22"/>
        <w:u w:v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18"/>
  </w:num>
  <w:num w:numId="3">
    <w:abstractNumId w:val="33"/>
  </w:num>
  <w:num w:numId="4">
    <w:abstractNumId w:val="13"/>
  </w:num>
  <w:num w:numId="5">
    <w:abstractNumId w:val="35"/>
  </w:num>
  <w:num w:numId="6">
    <w:abstractNumId w:val="28"/>
  </w:num>
  <w:num w:numId="7">
    <w:abstractNumId w:val="16"/>
  </w:num>
  <w:num w:numId="8">
    <w:abstractNumId w:val="12"/>
  </w:num>
  <w:num w:numId="9">
    <w:abstractNumId w:val="14"/>
  </w:num>
  <w:num w:numId="10">
    <w:abstractNumId w:val="7"/>
  </w:num>
  <w:num w:numId="11">
    <w:abstractNumId w:val="22"/>
  </w:num>
  <w:num w:numId="12">
    <w:abstractNumId w:val="8"/>
  </w:num>
  <w:num w:numId="13">
    <w:abstractNumId w:val="24"/>
  </w:num>
  <w:num w:numId="14">
    <w:abstractNumId w:val="5"/>
  </w:num>
  <w:num w:numId="15">
    <w:abstractNumId w:val="32"/>
  </w:num>
  <w:num w:numId="16">
    <w:abstractNumId w:val="29"/>
  </w:num>
  <w:num w:numId="17">
    <w:abstractNumId w:val="31"/>
  </w:num>
  <w:num w:numId="18">
    <w:abstractNumId w:val="4"/>
  </w:num>
  <w:num w:numId="19">
    <w:abstractNumId w:val="25"/>
  </w:num>
  <w:num w:numId="20">
    <w:abstractNumId w:val="3"/>
  </w:num>
  <w:num w:numId="21">
    <w:abstractNumId w:val="19"/>
  </w:num>
  <w:num w:numId="22">
    <w:abstractNumId w:val="6"/>
  </w:num>
  <w:num w:numId="23">
    <w:abstractNumId w:val="21"/>
  </w:num>
  <w:num w:numId="24">
    <w:abstractNumId w:val="30"/>
  </w:num>
  <w:num w:numId="25">
    <w:abstractNumId w:val="34"/>
  </w:num>
  <w:num w:numId="26">
    <w:abstractNumId w:val="34"/>
    <w:lvlOverride w:ilvl="0">
      <w:lvl w:ilvl="0">
        <w:start w:val="1"/>
        <w:numFmt w:val="decimal"/>
        <w:lvlText w:val="4.%1 "/>
        <w:legacy w:legacy="1" w:legacySpace="0" w:legacyIndent="360"/>
        <w:lvlJc w:val="left"/>
        <w:pPr>
          <w:ind w:left="720" w:hanging="360"/>
        </w:pPr>
        <w:rPr>
          <w:rFonts w:ascii="Times New Roman" w:hAnsi="Times New Roman" w:hint="default"/>
          <w:b/>
          <w:i w:val="0"/>
          <w:sz w:val="24"/>
          <w:u w:val="none"/>
        </w:rPr>
      </w:lvl>
    </w:lvlOverride>
  </w:num>
  <w:num w:numId="27">
    <w:abstractNumId w:val="20"/>
  </w:num>
  <w:num w:numId="28">
    <w:abstractNumId w:val="2"/>
  </w:num>
  <w:num w:numId="29">
    <w:abstractNumId w:val="1"/>
  </w:num>
  <w:num w:numId="30">
    <w:abstractNumId w:val="0"/>
  </w:num>
  <w:num w:numId="31">
    <w:abstractNumId w:val="10"/>
  </w:num>
  <w:num w:numId="32">
    <w:abstractNumId w:val="27"/>
  </w:num>
  <w:num w:numId="33">
    <w:abstractNumId w:val="11"/>
  </w:num>
  <w:num w:numId="34">
    <w:abstractNumId w:val="36"/>
  </w:num>
  <w:num w:numId="35">
    <w:abstractNumId w:val="23"/>
  </w:num>
  <w:num w:numId="36">
    <w:abstractNumId w:val="9"/>
  </w:num>
  <w:num w:numId="37">
    <w:abstractNumId w:val="1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13F7F"/>
    <w:rsid w:val="0003324A"/>
    <w:rsid w:val="00042FAB"/>
    <w:rsid w:val="00052116"/>
    <w:rsid w:val="00064033"/>
    <w:rsid w:val="000674F7"/>
    <w:rsid w:val="000D25A2"/>
    <w:rsid w:val="000E2077"/>
    <w:rsid w:val="00101B70"/>
    <w:rsid w:val="00111760"/>
    <w:rsid w:val="001169CE"/>
    <w:rsid w:val="001637E9"/>
    <w:rsid w:val="0017799B"/>
    <w:rsid w:val="00185D11"/>
    <w:rsid w:val="001917D4"/>
    <w:rsid w:val="001C5143"/>
    <w:rsid w:val="001F033E"/>
    <w:rsid w:val="00223087"/>
    <w:rsid w:val="00257979"/>
    <w:rsid w:val="002A393B"/>
    <w:rsid w:val="002A4284"/>
    <w:rsid w:val="002B7097"/>
    <w:rsid w:val="002C016E"/>
    <w:rsid w:val="002C3F0B"/>
    <w:rsid w:val="002F4DFF"/>
    <w:rsid w:val="00312DDC"/>
    <w:rsid w:val="00351D1C"/>
    <w:rsid w:val="0038416D"/>
    <w:rsid w:val="0038551B"/>
    <w:rsid w:val="00387916"/>
    <w:rsid w:val="00403309"/>
    <w:rsid w:val="004149C3"/>
    <w:rsid w:val="004164E8"/>
    <w:rsid w:val="00423FB2"/>
    <w:rsid w:val="004368C4"/>
    <w:rsid w:val="004535C0"/>
    <w:rsid w:val="00455F7B"/>
    <w:rsid w:val="00463602"/>
    <w:rsid w:val="00474D76"/>
    <w:rsid w:val="00491434"/>
    <w:rsid w:val="004943B8"/>
    <w:rsid w:val="004A4398"/>
    <w:rsid w:val="004A6D98"/>
    <w:rsid w:val="004B1AB6"/>
    <w:rsid w:val="004C423A"/>
    <w:rsid w:val="004C5427"/>
    <w:rsid w:val="004D1BA3"/>
    <w:rsid w:val="004E3DCE"/>
    <w:rsid w:val="00510798"/>
    <w:rsid w:val="005507B1"/>
    <w:rsid w:val="0056002D"/>
    <w:rsid w:val="005671CB"/>
    <w:rsid w:val="00567E11"/>
    <w:rsid w:val="00576E54"/>
    <w:rsid w:val="00580593"/>
    <w:rsid w:val="00593413"/>
    <w:rsid w:val="005942EF"/>
    <w:rsid w:val="005A7252"/>
    <w:rsid w:val="005C300A"/>
    <w:rsid w:val="005E6865"/>
    <w:rsid w:val="005F5126"/>
    <w:rsid w:val="006200EB"/>
    <w:rsid w:val="00652C79"/>
    <w:rsid w:val="006742B0"/>
    <w:rsid w:val="006B3989"/>
    <w:rsid w:val="006E7529"/>
    <w:rsid w:val="007116C8"/>
    <w:rsid w:val="00724B67"/>
    <w:rsid w:val="00725F3C"/>
    <w:rsid w:val="007352AA"/>
    <w:rsid w:val="007426B5"/>
    <w:rsid w:val="007428CA"/>
    <w:rsid w:val="007970EA"/>
    <w:rsid w:val="007A2D48"/>
    <w:rsid w:val="007D5D06"/>
    <w:rsid w:val="007E0B86"/>
    <w:rsid w:val="007F6407"/>
    <w:rsid w:val="00857A23"/>
    <w:rsid w:val="008B24F6"/>
    <w:rsid w:val="008B6C80"/>
    <w:rsid w:val="008C7A3B"/>
    <w:rsid w:val="008E53C8"/>
    <w:rsid w:val="009412E5"/>
    <w:rsid w:val="00967D55"/>
    <w:rsid w:val="00983604"/>
    <w:rsid w:val="00995724"/>
    <w:rsid w:val="00997B39"/>
    <w:rsid w:val="009B2383"/>
    <w:rsid w:val="009D0B59"/>
    <w:rsid w:val="009D5421"/>
    <w:rsid w:val="009D5851"/>
    <w:rsid w:val="009E2429"/>
    <w:rsid w:val="009E489A"/>
    <w:rsid w:val="009F0CA6"/>
    <w:rsid w:val="00A13182"/>
    <w:rsid w:val="00A40875"/>
    <w:rsid w:val="00A84F7E"/>
    <w:rsid w:val="00A876F2"/>
    <w:rsid w:val="00A94618"/>
    <w:rsid w:val="00A96D57"/>
    <w:rsid w:val="00AB3061"/>
    <w:rsid w:val="00AB5195"/>
    <w:rsid w:val="00AD3026"/>
    <w:rsid w:val="00AE79F3"/>
    <w:rsid w:val="00AF6B00"/>
    <w:rsid w:val="00B16EFC"/>
    <w:rsid w:val="00B74517"/>
    <w:rsid w:val="00B94C21"/>
    <w:rsid w:val="00BF2EDF"/>
    <w:rsid w:val="00BF6BD0"/>
    <w:rsid w:val="00C13154"/>
    <w:rsid w:val="00C1490A"/>
    <w:rsid w:val="00C344E9"/>
    <w:rsid w:val="00C45FD6"/>
    <w:rsid w:val="00C53EBC"/>
    <w:rsid w:val="00C62240"/>
    <w:rsid w:val="00C73092"/>
    <w:rsid w:val="00C82F51"/>
    <w:rsid w:val="00C87861"/>
    <w:rsid w:val="00CB0BB7"/>
    <w:rsid w:val="00CD304B"/>
    <w:rsid w:val="00D12021"/>
    <w:rsid w:val="00D5094B"/>
    <w:rsid w:val="00D61525"/>
    <w:rsid w:val="00D657D0"/>
    <w:rsid w:val="00D81537"/>
    <w:rsid w:val="00D87C4C"/>
    <w:rsid w:val="00DA64C6"/>
    <w:rsid w:val="00DB30EF"/>
    <w:rsid w:val="00DE3111"/>
    <w:rsid w:val="00DE4E2D"/>
    <w:rsid w:val="00DE5C4D"/>
    <w:rsid w:val="00DF369B"/>
    <w:rsid w:val="00E11C99"/>
    <w:rsid w:val="00E11D70"/>
    <w:rsid w:val="00E20D61"/>
    <w:rsid w:val="00E36957"/>
    <w:rsid w:val="00E43CD3"/>
    <w:rsid w:val="00E710A7"/>
    <w:rsid w:val="00EA7FC3"/>
    <w:rsid w:val="00EB23E2"/>
    <w:rsid w:val="00ED527B"/>
    <w:rsid w:val="00ED77BA"/>
    <w:rsid w:val="00EE7956"/>
    <w:rsid w:val="00F015EC"/>
    <w:rsid w:val="00F10066"/>
    <w:rsid w:val="00F203EF"/>
    <w:rsid w:val="00F23C51"/>
    <w:rsid w:val="00F604BB"/>
    <w:rsid w:val="00F60945"/>
    <w:rsid w:val="00FB5764"/>
    <w:rsid w:val="00FB5F90"/>
    <w:rsid w:val="00FD6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76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ED77BA"/>
    <w:pPr>
      <w:keepNext/>
      <w:spacing w:before="120" w:after="120" w:line="240" w:lineRule="auto"/>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7BA"/>
    <w:rPr>
      <w:rFonts w:ascii="Arial" w:eastAsia="Times New Roman" w:hAnsi="Arial"/>
      <w:b/>
      <w:sz w:val="24"/>
    </w:rPr>
  </w:style>
  <w:style w:type="paragraph" w:styleId="Header">
    <w:name w:val="header"/>
    <w:basedOn w:val="Normal"/>
    <w:link w:val="HeaderChar"/>
    <w:rsid w:val="00ED77BA"/>
    <w:pPr>
      <w:tabs>
        <w:tab w:val="center" w:pos="4320"/>
        <w:tab w:val="right" w:pos="8640"/>
      </w:tabs>
      <w:spacing w:after="0" w:line="240" w:lineRule="auto"/>
    </w:pPr>
    <w:rPr>
      <w:rFonts w:ascii="Times New Roman" w:eastAsia="MS Mincho" w:hAnsi="Times New Roman"/>
      <w:lang w:eastAsia="ja-JP"/>
    </w:rPr>
  </w:style>
  <w:style w:type="character" w:customStyle="1" w:styleId="HeaderChar">
    <w:name w:val="Header Char"/>
    <w:basedOn w:val="DefaultParagraphFont"/>
    <w:link w:val="Header"/>
    <w:rsid w:val="00ED77BA"/>
    <w:rPr>
      <w:rFonts w:ascii="Times New Roman" w:eastAsia="MS Mincho" w:hAnsi="Times New Roman"/>
      <w:sz w:val="24"/>
      <w:szCs w:val="24"/>
      <w:lang w:eastAsia="ja-JP"/>
    </w:rPr>
  </w:style>
  <w:style w:type="paragraph" w:styleId="Footer">
    <w:name w:val="footer"/>
    <w:basedOn w:val="Normal"/>
    <w:link w:val="FooterChar"/>
    <w:rsid w:val="00ED77BA"/>
    <w:pPr>
      <w:tabs>
        <w:tab w:val="center" w:pos="4320"/>
        <w:tab w:val="right" w:pos="8640"/>
      </w:tabs>
      <w:spacing w:after="0" w:line="240" w:lineRule="auto"/>
    </w:pPr>
    <w:rPr>
      <w:rFonts w:ascii="Times New Roman" w:eastAsia="MS Mincho" w:hAnsi="Times New Roman"/>
      <w:lang w:eastAsia="ja-JP"/>
    </w:rPr>
  </w:style>
  <w:style w:type="character" w:customStyle="1" w:styleId="FooterChar">
    <w:name w:val="Footer Char"/>
    <w:basedOn w:val="DefaultParagraphFont"/>
    <w:link w:val="Footer"/>
    <w:rsid w:val="00ED77BA"/>
    <w:rPr>
      <w:rFonts w:ascii="Times New Roman" w:eastAsia="MS Mincho" w:hAnsi="Times New Roman"/>
      <w:sz w:val="24"/>
      <w:szCs w:val="24"/>
      <w:lang w:eastAsia="ja-JP"/>
    </w:rPr>
  </w:style>
  <w:style w:type="paragraph" w:customStyle="1" w:styleId="HeaderHeading">
    <w:name w:val="Header Heading"/>
    <w:basedOn w:val="Heading1"/>
    <w:rsid w:val="00ED77BA"/>
    <w:pPr>
      <w:spacing w:before="80" w:after="80"/>
    </w:pPr>
    <w:rPr>
      <w:b w:val="0"/>
      <w:sz w:val="32"/>
    </w:rPr>
  </w:style>
  <w:style w:type="character" w:styleId="PageNumber">
    <w:name w:val="page number"/>
    <w:basedOn w:val="DefaultParagraphFont"/>
    <w:rsid w:val="00ED77BA"/>
  </w:style>
  <w:style w:type="paragraph" w:styleId="ListParagraph">
    <w:name w:val="List Paragraph"/>
    <w:basedOn w:val="Normal"/>
    <w:uiPriority w:val="34"/>
    <w:qFormat/>
    <w:rsid w:val="008C7A3B"/>
    <w:pPr>
      <w:ind w:left="708"/>
    </w:pPr>
  </w:style>
  <w:style w:type="paragraph" w:styleId="BalloonText">
    <w:name w:val="Balloon Text"/>
    <w:basedOn w:val="Normal"/>
    <w:link w:val="BalloonTextChar"/>
    <w:uiPriority w:val="99"/>
    <w:semiHidden/>
    <w:unhideWhenUsed/>
    <w:rsid w:val="0065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C79"/>
    <w:rPr>
      <w:rFonts w:ascii="Tahoma" w:hAnsi="Tahoma" w:cs="Tahoma"/>
      <w:sz w:val="16"/>
      <w:szCs w:val="16"/>
      <w:lang w:val="en-US" w:eastAsia="en-US"/>
    </w:rPr>
  </w:style>
  <w:style w:type="table" w:styleId="TableGrid">
    <w:name w:val="Table Grid"/>
    <w:basedOn w:val="TableNormal"/>
    <w:uiPriority w:val="1"/>
    <w:rsid w:val="00A4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429"/>
    <w:rPr>
      <w:color w:val="0000FF" w:themeColor="hyperlink"/>
      <w:u w:val="single"/>
    </w:rPr>
  </w:style>
  <w:style w:type="character" w:styleId="UnresolvedMention">
    <w:name w:val="Unresolved Mention"/>
    <w:basedOn w:val="DefaultParagraphFont"/>
    <w:uiPriority w:val="99"/>
    <w:semiHidden/>
    <w:unhideWhenUsed/>
    <w:rsid w:val="009E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ifluidsystem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ifluidsystems.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26BEAF7CE5F42A1C6F1142663A783" ma:contentTypeVersion="52" ma:contentTypeDescription="Create a new document." ma:contentTypeScope="" ma:versionID="6251434a35479203d9cf529626a843fc">
  <xsd:schema xmlns:xsd="http://www.w3.org/2001/XMLSchema" xmlns:xs="http://www.w3.org/2001/XMLSchema" xmlns:p="http://schemas.microsoft.com/office/2006/metadata/properties" xmlns:ns2="2d4f79d7-c994-4ae9-afc0-ee86ea9a7f0f" targetNamespace="http://schemas.microsoft.com/office/2006/metadata/properties" ma:root="true" ma:fieldsID="58873314825eb39bb61aa33a589670e5" ns2:_="">
    <xsd:import namespace="2d4f79d7-c994-4ae9-afc0-ee86ea9a7f0f"/>
    <xsd:element name="properties">
      <xsd:complexType>
        <xsd:sequence>
          <xsd:element name="documentManagement">
            <xsd:complexType>
              <xsd:all>
                <xsd:element ref="ns2:Document_x0020_Type" minOccurs="0"/>
                <xsd:element ref="ns2:Document_x0020_Number" minOccurs="0"/>
                <xsd:element ref="ns2:Division" minOccurs="0"/>
                <xsd:element ref="ns2:Region" minOccurs="0"/>
                <xsd:element ref="ns2:Country" minOccurs="0"/>
                <xsd:element ref="ns2:Revision_x0020_Level" minOccurs="0"/>
                <xsd:element ref="ns2:Revision_x0020_Date" minOccurs="0"/>
                <xsd:element ref="ns2:Document_x0020_Status" minOccurs="0"/>
                <xsd:element ref="ns2:Document_x0020_Champion" minOccurs="0"/>
                <xsd:element ref="ns2:Process_x0020_Champion" minOccurs="0"/>
                <xsd:element ref="ns2:Process_x0020_Approver" minOccurs="0"/>
                <xsd:element ref="ns2:Process_x0020_Category"/>
                <xsd:element ref="ns2:subCategory" minOccurs="0"/>
                <xsd:element ref="ns2:Retention" minOccurs="0"/>
                <xsd:element ref="ns2:Review" minOccurs="0"/>
                <xsd:element ref="ns2:Associated_x0020_Documents" minOccurs="0"/>
                <xsd:element ref="ns2:Date_x0020_Uploaded" minOccurs="0"/>
                <xsd:element ref="ns2:Description_x0020_of_x0020_Change"/>
                <xsd:element ref="ns2:Scope" minOccurs="0"/>
                <xsd:element ref="ns2:Image" minOccurs="0"/>
                <xsd:element ref="ns2:Implemented" minOccurs="0"/>
                <xsd:element ref="ns2:CWDPOID" minOccurs="0"/>
                <xsd:element ref="ns2:CWDPOLGUID" minOccurs="0"/>
                <xsd:element ref="ns2:CWDPOSURL" minOccurs="0"/>
                <xsd:element ref="ns2:Original_x0020_Modified" minOccurs="0"/>
                <xsd:element ref="ns2:Date_x0020_Modified" minOccurs="0"/>
                <xsd:element ref="ns2:Customer" minOccurs="0"/>
                <xsd:element ref="ns2:Legal_x0020_Categories" minOccurs="0"/>
                <xsd:element ref="ns2:ISO17025_x0020_Requirement" minOccurs="0"/>
                <xsd:element ref="ns2:_x0049_SO17025" minOccurs="0"/>
                <xsd:element ref="ns2:IATF169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f79d7-c994-4ae9-afc0-ee86ea9a7f0f" elementFormDefault="qualified">
    <xsd:import namespace="http://schemas.microsoft.com/office/2006/documentManagement/types"/>
    <xsd:import namespace="http://schemas.microsoft.com/office/infopath/2007/PartnerControls"/>
    <xsd:element name="Document_x0020_Type" ma:index="1" nillable="true" ma:displayName="Document Type" ma:default="Policy" ma:description="What type of document needs to be controlled" ma:format="Dropdown" ma:indexed="true" ma:internalName="Document_x0020_Type">
      <xsd:simpleType>
        <xsd:restriction base="dms:Choice">
          <xsd:enumeration value="Policy"/>
          <xsd:enumeration value="Procedure"/>
          <xsd:enumeration value="Work Instruction"/>
          <xsd:enumeration value="Form"/>
          <xsd:enumeration value="Customer Standard"/>
          <xsd:enumeration value="Presentation"/>
          <xsd:enumeration value="Process Description"/>
        </xsd:restriction>
      </xsd:simpleType>
    </xsd:element>
    <xsd:element name="Document_x0020_Number" ma:index="2" nillable="true" ma:displayName="Document Number" ma:description="Number assigned to the document" ma:internalName="Document_x0020_Number">
      <xsd:simpleType>
        <xsd:restriction base="dms:Text">
          <xsd:maxLength value="20"/>
        </xsd:restriction>
      </xsd:simpleType>
    </xsd:element>
    <xsd:element name="Division" ma:index="4" nillable="true" ma:displayName="Division" ma:default="All Divisions" ma:description="Division where the document will be released" ma:internalName="Division" ma:requiredMultiChoice="true">
      <xsd:complexType>
        <xsd:complexContent>
          <xsd:extension base="dms:MultiChoice">
            <xsd:sequence>
              <xsd:element name="Value" maxOccurs="unbounded" minOccurs="0" nillable="true">
                <xsd:simpleType>
                  <xsd:restriction base="dms:Choice">
                    <xsd:enumeration value="All Divisions"/>
                    <xsd:enumeration value="Corporate"/>
                    <xsd:enumeration value="FCS / PTS"/>
                    <xsd:enumeration value="Fluid Carrying Systems"/>
                    <xsd:enumeration value="HVAC"/>
                    <xsd:enumeration value="PowerTrain"/>
                    <xsd:enumeration value="Pump &amp; Module"/>
                    <xsd:enumeration value="Tank Systems"/>
                    <xsd:enumeration value="Human Resources"/>
                    <xsd:enumeration value="Legal"/>
                    <xsd:enumeration value="Purchasing"/>
                    <xsd:enumeration value="Risk Management"/>
                    <xsd:enumeration value="Environmental"/>
                    <xsd:enumeration value="Corporate Lab"/>
                  </xsd:restriction>
                </xsd:simpleType>
              </xsd:element>
            </xsd:sequence>
          </xsd:extension>
        </xsd:complexContent>
      </xsd:complexType>
    </xsd:element>
    <xsd:element name="Region" ma:index="5" nillable="true" ma:displayName="Region" ma:default="All Regions" ma:description="Region where the document will be released" ma:internalName="Region" ma:requiredMultiChoice="true">
      <xsd:complexType>
        <xsd:complexContent>
          <xsd:extension base="dms:MultiChoice">
            <xsd:sequence>
              <xsd:element name="Value" maxOccurs="unbounded" minOccurs="0" nillable="true">
                <xsd:simpleType>
                  <xsd:restriction base="dms:Choice">
                    <xsd:enumeration value="All Regions"/>
                    <xsd:enumeration value="Asia - Pacific"/>
                    <xsd:enumeration value="EU"/>
                    <xsd:enumeration value="Latin America"/>
                    <xsd:enumeration value="North America"/>
                  </xsd:restriction>
                </xsd:simpleType>
              </xsd:element>
            </xsd:sequence>
          </xsd:extension>
        </xsd:complexContent>
      </xsd:complexType>
    </xsd:element>
    <xsd:element name="Country" ma:index="6" nillable="true" ma:displayName="Country" ma:description="Country were document will be used" ma:list="{6e157815-6a31-4a8a-ad4d-a5fec0f36e9e}" ma:internalName="Country" ma:showField="Title" ma:web="1f891653-3843-4ab9-9ea3-f2c7fb2affef">
      <xsd:complexType>
        <xsd:complexContent>
          <xsd:extension base="dms:MultiChoiceLookup">
            <xsd:sequence>
              <xsd:element name="Value" type="dms:Lookup" maxOccurs="unbounded" minOccurs="0" nillable="true"/>
            </xsd:sequence>
          </xsd:extension>
        </xsd:complexContent>
      </xsd:complexType>
    </xsd:element>
    <xsd:element name="Revision_x0020_Level" ma:index="7" nillable="true" ma:displayName="Revision Level" ma:description="Revision Level of the released document" ma:internalName="Revision_x0020_Level">
      <xsd:simpleType>
        <xsd:restriction base="dms:Text">
          <xsd:maxLength value="10"/>
        </xsd:restriction>
      </xsd:simpleType>
    </xsd:element>
    <xsd:element name="Revision_x0020_Date" ma:index="8" nillable="true" ma:displayName="Revision Date" ma:description="Revision Date of the released document" ma:format="DateOnly" ma:internalName="Revision_x0020_Date">
      <xsd:simpleType>
        <xsd:restriction base="dms:DateTime"/>
      </xsd:simpleType>
    </xsd:element>
    <xsd:element name="Document_x0020_Status" ma:index="9" nillable="true" ma:displayName="Document Status" ma:default="Pending Approval" ma:description="Document Status in the QMS system" ma:internalName="Document_x0020_Status">
      <xsd:complexType>
        <xsd:complexContent>
          <xsd:extension base="dms:MultiChoice">
            <xsd:sequence>
              <xsd:element name="Value" maxOccurs="unbounded" minOccurs="0" nillable="true">
                <xsd:simpleType>
                  <xsd:restriction base="dms:Choice">
                    <xsd:enumeration value="Pending Approval"/>
                    <xsd:enumeration value="Released"/>
                    <xsd:enumeration value="Obsolete"/>
                  </xsd:restriction>
                </xsd:simpleType>
              </xsd:element>
            </xsd:sequence>
          </xsd:extension>
        </xsd:complexContent>
      </xsd:complexType>
    </xsd:element>
    <xsd:element name="Document_x0020_Champion" ma:index="10" nillable="true" ma:displayName="Document Champion" ma:description="Champion of the Document" ma:list="UserInfo" ma:SearchPeopleOnly="false" ma:SharePointGroup="0" ma:internalName="Document_x0020_Champ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Champion" ma:index="11" nillable="true" ma:displayName="Process Champion" ma:description="Process Champion of the document" ma:list="UserInfo" ma:SharePointGroup="0" ma:internalName="Process_x0020_Champ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Approver" ma:index="12" nillable="true" ma:displayName="Process Approver" ma:description="Process Approver of the document" ma:list="UserInfo" ma:SharePointGroup="0" ma:internalName="Process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Category" ma:index="13" ma:displayName="Process Category" ma:default="Select Process Category" ma:description="Document Process Category sort feature" ma:format="Dropdown" ma:indexed="true" ma:internalName="Process_x0020_Category">
      <xsd:simpleType>
        <xsd:restriction base="dms:Choice">
          <xsd:enumeration value="Select Process Category"/>
          <xsd:enumeration value="01 Corporate Systems Manual"/>
          <xsd:enumeration value="02 Quality &amp; Environmental Policy"/>
          <xsd:enumeration value="03 Strategic Goals &amp; Objectives"/>
          <xsd:enumeration value="04 Management Responsibility"/>
          <xsd:enumeration value="05 Documentation &amp; Record Control"/>
          <xsd:enumeration value="06 Resource Management"/>
          <xsd:enumeration value="07 Facilities and Infrastructure"/>
          <xsd:enumeration value="08 Environmental"/>
          <xsd:enumeration value="09 Health &amp; Safety"/>
          <xsd:enumeration value="20 Product Realization"/>
          <xsd:enumeration value="21 Product Realization – Technology"/>
          <xsd:enumeration value="22 Product Realization – Business Units"/>
          <xsd:enumeration value="23 Product Realization – Manufacturing Engineering"/>
          <xsd:enumeration value="24 Product Realization – Manufacturing"/>
          <xsd:enumeration value="25 Product Realization – Quality"/>
          <xsd:enumeration value="26 Product Realization – Logistics"/>
          <xsd:enumeration value="27 Product Realization – Business Systems / ERP"/>
          <xsd:enumeration value="28 Product Realization – Finance"/>
          <xsd:enumeration value="29 Product Realization  – Process Plants"/>
          <xsd:enumeration value="30 Purchasing Process"/>
          <xsd:enumeration value="40 Audit Process"/>
          <xsd:enumeration value="41 Audit Process – Technology"/>
          <xsd:enumeration value="42 Audit Process – Business Units"/>
          <xsd:enumeration value="43 Audit Process – Manufacturing Engineering"/>
          <xsd:enumeration value="44 Audit Process – Manufacturing"/>
          <xsd:enumeration value="45 Audit Process – Quality"/>
          <xsd:enumeration value="46 Audit Process – Logistics"/>
          <xsd:enumeration value="47 Audit Process – Business Systems / ERP"/>
          <xsd:enumeration value="50 Corrective/Preventive/Improvement"/>
          <xsd:enumeration value="60 Warranty Process"/>
          <xsd:enumeration value="70 Operations"/>
          <xsd:enumeration value="80 Laboratory"/>
          <xsd:enumeration value="AQP Advanced Quality Planning"/>
          <xsd:enumeration value="COM Commercial"/>
          <xsd:enumeration value="ENG Engineering"/>
          <xsd:enumeration value="FIN Finance"/>
          <xsd:enumeration value="HR Human Resources"/>
          <xsd:enumeration value="IT Information Technology"/>
          <xsd:enumeration value="LAB Laboratory"/>
          <xsd:enumeration value="LEG Legal"/>
          <xsd:enumeration value="Legal Process"/>
          <xsd:enumeration value="Intellectual Property"/>
          <xsd:enumeration value="OPN Operations"/>
          <xsd:enumeration value="PUR Purchasing"/>
          <xsd:enumeration value="QMS Quality Mgmt System"/>
          <xsd:enumeration value="QOS Management Responsibility"/>
          <xsd:enumeration value="CSR Customer Specific Requirement"/>
          <xsd:enumeration value="T-SP-MC - Machine Requirements"/>
          <xsd:enumeration value="T-SP-PR - Process Requirements"/>
          <xsd:enumeration value="T-SP-PD - Product Design Requirements"/>
          <xsd:enumeration value="T-SP-MT - Material Requirements"/>
          <xsd:enumeration value="T-SP-TS - Test Requirements"/>
          <xsd:enumeration value="T-SP-FA - Field Action"/>
          <xsd:enumeration value="P-SP-MC - Machine Requirements"/>
          <xsd:enumeration value="P-SP-PR - Process Requirements"/>
          <xsd:enumeration value="P-SP-PD - Product Design Requirements"/>
          <xsd:enumeration value="P-SP-MT - Material Requirements"/>
          <xsd:enumeration value="P-SP-TS - Test Requirements"/>
          <xsd:enumeration value="P-SP-FA - Field Action"/>
          <xsd:enumeration value="M-SP-MC - Machine Requirements"/>
          <xsd:enumeration value="M-SP-PR - Process Requirements"/>
          <xsd:enumeration value="M-SP-PD - Product Design Requirements"/>
          <xsd:enumeration value="M-SP-MT - Material Requirements"/>
          <xsd:enumeration value="M-SP-TS - Test Requirements"/>
          <xsd:enumeration value="M-SP-FA - Field Action"/>
          <xsd:enumeration value="Product Introduction"/>
          <xsd:enumeration value="Operations"/>
          <xsd:enumeration value="Continuous Improvement"/>
          <xsd:enumeration value="Business Management"/>
          <xsd:enumeration value="Transferred Documents Awaiting Review"/>
          <xsd:enumeration value="IATF 16949"/>
        </xsd:restriction>
      </xsd:simpleType>
    </xsd:element>
    <xsd:element name="subCategory" ma:index="14" nillable="true" ma:displayName="subCategory" ma:default="Product Design" ma:description="Required for Fluid Tank Systems" ma:format="Dropdown" ma:indexed="true" ma:internalName="subCategory">
      <xsd:simpleType>
        <xsd:restriction base="dms:Choice">
          <xsd:enumeration value="Select sub category..."/>
          <xsd:enumeration value="Product Design"/>
          <xsd:enumeration value="Process Design"/>
          <xsd:enumeration value="Purchasing"/>
          <xsd:enumeration value="Material Control"/>
          <xsd:enumeration value="Logistic and Inventory Management’"/>
          <xsd:enumeration value="Production"/>
          <xsd:enumeration value="Plant Engineering"/>
          <xsd:enumeration value="Product Verification"/>
          <xsd:enumeration value="Concern Management"/>
          <xsd:enumeration value="Problem Solving"/>
          <xsd:enumeration value="Supplied Part Verification"/>
          <xsd:enumeration value="Audit"/>
          <xsd:enumeration value="Finance"/>
          <xsd:enumeration value="HR"/>
          <xsd:enumeration value="Management Review"/>
          <xsd:enumeration value="KPI"/>
          <xsd:enumeration value="Code of Business Conduct"/>
          <xsd:enumeration value="Document Control"/>
          <xsd:enumeration value="FACT"/>
          <xsd:enumeration value="Global Consignment Agreements"/>
          <xsd:enumeration value="Intellectual Property"/>
          <xsd:enumeration value="Inventory Consignment Program"/>
          <xsd:enumeration value="Nondisclosure Agreements"/>
          <xsd:enumeration value="Records Management and Retention"/>
          <xsd:enumeration value="Commercial Contract Review"/>
          <xsd:enumeration value="Warranty Analysis"/>
          <xsd:enumeration value="71 Risk Management - Hot Work Permits"/>
          <xsd:enumeration value="72 Risk Management - Lock Out / Tag Out"/>
          <xsd:enumeration value="73 Risk Management - Emergency and Contigency Planning"/>
          <xsd:enumeration value="74 Risk Management - Environmental"/>
          <xsd:enumeration value="75 Risk Management - Management of Change"/>
          <xsd:enumeration value="76 Risk Management - Safe Work Practices"/>
          <xsd:enumeration value="77 Risk Management - Hot Work Permit Cutting"/>
          <xsd:enumeration value="78 Risk Management - Hot Work Permit Welding"/>
          <xsd:enumeration value="79 Risk Management - Hot Work Permit Brazing"/>
          <xsd:enumeration value="80 Risk Management - Hot Work Permit Grinding"/>
          <xsd:enumeration value="81 Risk Management - Fire Systems Testing"/>
        </xsd:restriction>
      </xsd:simpleType>
    </xsd:element>
    <xsd:element name="Retention" ma:index="15" nillable="true" ma:displayName="Retention" ma:default="Current" ma:description="Indicate Retention for Record" ma:internalName="Retention">
      <xsd:complexType>
        <xsd:complexContent>
          <xsd:extension base="dms:MultiChoice">
            <xsd:sequence>
              <xsd:element name="Value" maxOccurs="unbounded" minOccurs="0" nillable="true">
                <xsd:simpleType>
                  <xsd:restriction base="dms:Choice">
                    <xsd:enumeration value="Current"/>
                    <xsd:enumeration value="Life of Product"/>
                    <xsd:enumeration value="Life of the Product + 2 years"/>
                    <xsd:enumeration value="Active + 1 year"/>
                    <xsd:enumeration value="Active + 2 years"/>
                    <xsd:enumeration value="Active + 4 years"/>
                    <xsd:enumeration value="Active + 6 years"/>
                    <xsd:enumeration value="Active + Service + 1 year"/>
                    <xsd:enumeration value="1 Year"/>
                    <xsd:enumeration value="2 Years"/>
                    <xsd:enumeration value="3 Years"/>
                    <xsd:enumeration value="5 Years"/>
                    <xsd:enumeration value="6 Years"/>
                    <xsd:enumeration value="7 Years"/>
                    <xsd:enumeration value="10 Years"/>
                    <xsd:enumeration value="Select Retention"/>
                  </xsd:restriction>
                </xsd:simpleType>
              </xsd:element>
            </xsd:sequence>
          </xsd:extension>
        </xsd:complexContent>
      </xsd:complexType>
    </xsd:element>
    <xsd:element name="Review" ma:index="16" nillable="true" ma:displayName="Review" ma:default="Annual" ma:description="Document Review frequency" ma:internalName="Review">
      <xsd:complexType>
        <xsd:complexContent>
          <xsd:extension base="dms:MultiChoice">
            <xsd:sequence>
              <xsd:element name="Value" maxOccurs="unbounded" minOccurs="0" nillable="true">
                <xsd:simpleType>
                  <xsd:restriction base="dms:Choice">
                    <xsd:enumeration value="Annual"/>
                    <xsd:enumeration value="6 Monthls"/>
                  </xsd:restriction>
                </xsd:simpleType>
              </xsd:element>
            </xsd:sequence>
          </xsd:extension>
        </xsd:complexContent>
      </xsd:complexType>
    </xsd:element>
    <xsd:element name="Associated_x0020_Documents" ma:index="18" nillable="true" ma:displayName="Associated Documents" ma:description="Documents linked to the process" ma:list="{2d4f79d7-c994-4ae9-afc0-ee86ea9a7f0f}" ma:internalName="Associated_x0020_Documents" ma:showField="Document_x0020_Number" ma:web="1f891653-3843-4ab9-9ea3-f2c7fb2affef">
      <xsd:complexType>
        <xsd:complexContent>
          <xsd:extension base="dms:MultiChoiceLookup">
            <xsd:sequence>
              <xsd:element name="Value" type="dms:Lookup" maxOccurs="unbounded" minOccurs="0" nillable="true"/>
            </xsd:sequence>
          </xsd:extension>
        </xsd:complexContent>
      </xsd:complexType>
    </xsd:element>
    <xsd:element name="Date_x0020_Uploaded" ma:index="19" nillable="true" ma:displayName="Date Uploaded" ma:default="" ma:description="Date the document was uploaded to the Master List" ma:format="DateOnly" ma:internalName="Date_x0020_Uploaded">
      <xsd:simpleType>
        <xsd:restriction base="dms:DateTime"/>
      </xsd:simpleType>
    </xsd:element>
    <xsd:element name="Description_x0020_of_x0020_Change" ma:index="21" ma:displayName="Description of Change" ma:description="Describe what has changed in the document" ma:internalName="Description_x0020_of_x0020_Change">
      <xsd:simpleType>
        <xsd:restriction base="dms:Note">
          <xsd:maxLength value="255"/>
        </xsd:restriction>
      </xsd:simpleType>
    </xsd:element>
    <xsd:element name="Scope" ma:index="22" nillable="true" ma:displayName="Scope" ma:default="ALL ALERTS" ma:description="This is used for announcements in the Document Control system" ma:internalName="Scope">
      <xsd:complexType>
        <xsd:complexContent>
          <xsd:extension base="dms:MultiChoice">
            <xsd:sequence>
              <xsd:element name="Value" maxOccurs="unbounded" minOccurs="0" nillable="true">
                <xsd:simpleType>
                  <xsd:restriction base="dms:Choice">
                    <xsd:enumeration value="ALL ALERTS"/>
                    <xsd:enumeration value="CORPORATE"/>
                    <xsd:enumeration value="All FCS"/>
                    <xsd:enumeration value="All HVAC"/>
                    <xsd:enumeration value="All PowerTrain"/>
                    <xsd:enumeration value="All Pump &amp; Module"/>
                    <xsd:enumeration value="All Tank Systems"/>
                    <xsd:enumeration value="All Asia Pacific"/>
                    <xsd:enumeration value="AP"/>
                    <xsd:enumeration value="AP FCS"/>
                    <xsd:enumeration value="AP HVAC"/>
                    <xsd:enumeration value="AP PTS"/>
                    <xsd:enumeration value="AP PM"/>
                    <xsd:enumeration value="AP Tank"/>
                    <xsd:enumeration value="All Euope"/>
                    <xsd:enumeration value="EU"/>
                    <xsd:enumeration value="EU-DE"/>
                    <xsd:enumeration value="EU FCS"/>
                    <xsd:enumeration value="EU HVAC"/>
                    <xsd:enumeration value="EU PTS"/>
                    <xsd:enumeration value="EU PM"/>
                    <xsd:enumeration value="EU TANK"/>
                    <xsd:enumeration value="All North America"/>
                    <xsd:enumeration value="NA"/>
                    <xsd:enumeration value="NA FCS"/>
                    <xsd:enumeration value="NA HVAC"/>
                    <xsd:enumeration value="NA PTS"/>
                    <xsd:enumeration value="NA PM"/>
                    <xsd:enumeration value="NA Tank"/>
                    <xsd:enumeration value="NA-CA"/>
                    <xsd:enumeration value="NA-MX"/>
                    <xsd:enumeration value="NA-US"/>
                    <xsd:enumeration value="All South America"/>
                    <xsd:enumeration value="LA"/>
                    <xsd:enumeration value="LA FCS"/>
                    <xsd:enumeration value="LA HVAC"/>
                    <xsd:enumeration value="LA PTS"/>
                    <xsd:enumeration value="LA PM"/>
                    <xsd:enumeration value="LA Tank"/>
                  </xsd:restriction>
                </xsd:simpleType>
              </xsd:element>
            </xsd:sequence>
          </xsd:extension>
        </xsd:complexContent>
      </xsd:complexType>
    </xsd:element>
    <xsd:element name="Image" ma:index="23" nillable="true" ma:displayName="Image" ma:description="Icon used to visually indicated where the document will be used"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plemented" ma:index="24" nillable="true" ma:displayName="Implemented" ma:default="CORPORATE" ma:description="Where the document has been implemented" ma:internalName="Implemented">
      <xsd:complexType>
        <xsd:complexContent>
          <xsd:extension base="dms:MultiChoice">
            <xsd:sequence>
              <xsd:element name="Value" maxOccurs="unbounded" minOccurs="0" nillable="true">
                <xsd:simpleType>
                  <xsd:restriction base="dms:Choice">
                    <xsd:enumeration value="CORPORATE"/>
                    <xsd:enumeration value="All FCS"/>
                    <xsd:enumeration value="All PTS"/>
                    <xsd:enumeration value="All FCS/PTS"/>
                    <xsd:enumeration value="ALL FTS"/>
                    <xsd:enumeration value="ALL HVAC"/>
                    <xsd:enumeration value="ALL PM"/>
                    <xsd:enumeration value="AP"/>
                    <xsd:enumeration value="AP FCS"/>
                    <xsd:enumeration value="AP HVAC"/>
                    <xsd:enumeration value="AP PTS"/>
                    <xsd:enumeration value="AP PM"/>
                    <xsd:enumeration value="AP Tank"/>
                    <xsd:enumeration value="All Euope"/>
                    <xsd:enumeration value="EU"/>
                    <xsd:enumeration value="EU-DE"/>
                    <xsd:enumeration value="EU FCS"/>
                    <xsd:enumeration value="EU HVAC"/>
                    <xsd:enumeration value="EU PTS"/>
                    <xsd:enumeration value="EU PM"/>
                    <xsd:enumeration value="EU TANK"/>
                    <xsd:enumeration value="All North America"/>
                    <xsd:enumeration value="NA"/>
                    <xsd:enumeration value="NA FCS"/>
                    <xsd:enumeration value="NA HVAC"/>
                    <xsd:enumeration value="NA PTS"/>
                    <xsd:enumeration value="NA PM"/>
                    <xsd:enumeration value="NA Tank"/>
                    <xsd:enumeration value="NA-CA"/>
                    <xsd:enumeration value="NA-MX"/>
                    <xsd:enumeration value="NA-US"/>
                    <xsd:enumeration value="All South America"/>
                    <xsd:enumeration value="LA"/>
                    <xsd:enumeration value="LA FCS"/>
                    <xsd:enumeration value="LA HVAC"/>
                    <xsd:enumeration value="LA PTS"/>
                    <xsd:enumeration value="LA PM"/>
                    <xsd:enumeration value="LA Tank"/>
                  </xsd:restriction>
                </xsd:simpleType>
              </xsd:element>
            </xsd:sequence>
          </xsd:extension>
        </xsd:complexContent>
      </xsd:complexType>
    </xsd:element>
    <xsd:element name="CWDPOID" ma:index="33" nillable="true" ma:displayName="CWDPOID" ma:internalName="CWDPOID" ma:readOnly="true">
      <xsd:simpleType>
        <xsd:restriction base="dms:Number"/>
      </xsd:simpleType>
    </xsd:element>
    <xsd:element name="CWDPOLGUID" ma:index="34" nillable="true" ma:displayName="CWDPOLGUID" ma:internalName="CWDPOLGUID" ma:readOnly="true">
      <xsd:simpleType>
        <xsd:restriction base="dms:Text"/>
      </xsd:simpleType>
    </xsd:element>
    <xsd:element name="CWDPOSURL" ma:index="35" nillable="true" ma:displayName="CWDPOSURL" ma:internalName="CWDPOSURL" ma:readOnly="true">
      <xsd:simpleType>
        <xsd:restriction base="dms:Text"/>
      </xsd:simpleType>
    </xsd:element>
    <xsd:element name="Original_x0020_Modified" ma:index="36" nillable="true" ma:displayName="Original Modified" ma:default="" ma:format="DateTime" ma:internalName="Original_x0020_Modified" ma:readOnly="true">
      <xsd:simpleType>
        <xsd:restriction base="dms:DateTime"/>
      </xsd:simpleType>
    </xsd:element>
    <xsd:element name="Date_x0020_Modified" ma:index="37" nillable="true" ma:displayName="Date Modified" ma:format="DateOnly" ma:internalName="Date_x0020_Modified">
      <xsd:simpleType>
        <xsd:restriction base="dms:DateTime"/>
      </xsd:simpleType>
    </xsd:element>
    <xsd:element name="Customer" ma:index="38" nillable="true" ma:displayName="Customer" ma:description="Identify the customer who owns the Standard" ma:internalName="Customer">
      <xsd:simpleType>
        <xsd:restriction base="dms:Text">
          <xsd:maxLength value="255"/>
        </xsd:restriction>
      </xsd:simpleType>
    </xsd:element>
    <xsd:element name="Legal_x0020_Categories" ma:index="40" nillable="true" ma:displayName="Legal Categories" ma:default="Select..." ma:description="Legal described process categories" ma:format="Dropdown" ma:internalName="Legal_x0020_Categories">
      <xsd:simpleType>
        <xsd:restriction base="dms:Choice">
          <xsd:enumeration value="Select..."/>
          <xsd:enumeration value="Intellectual Property"/>
          <xsd:enumeration value="Code of Business Conduct"/>
          <xsd:enumeration value="Warranty and Recall Management"/>
          <xsd:enumeration value="Purchasing"/>
          <xsd:enumeration value="Insurance"/>
          <xsd:enumeration value="Non Disclosure Agreement"/>
          <xsd:enumeration value="Records Management and Retention"/>
          <xsd:enumeration value="Commercial Contract Review"/>
        </xsd:restriction>
      </xsd:simpleType>
    </xsd:element>
    <xsd:element name="ISO17025_x0020_Requirement" ma:index="42" nillable="true" ma:displayName="ISO17025 Requirement" ma:default="Select..." ma:description="Corresponding ISO 17025 requirement" ma:format="Dropdown" ma:internalName="ISO17025_x0020_Requirement">
      <xsd:simpleType>
        <xsd:restriction base="dms:Choice">
          <xsd:enumeration value="Select..."/>
          <xsd:enumeration value="1.0.0.0 - Scope"/>
          <xsd:enumeration value="2.0.0.0 - Normative references"/>
          <xsd:enumeration value="3.0.0.0 - Terms and definitions"/>
          <xsd:enumeration value="4.0.0.0 - Management requirements"/>
          <xsd:enumeration value="4.1.0.0 - Organization"/>
          <xsd:enumeration value="4.2.0.0 - Management system"/>
          <xsd:enumeration value="4.3.0.0 - Document control"/>
          <xsd:enumeration value="4.3.1.0 - General"/>
          <xsd:enumeration value="4.3.2.0 - Document approval and issue"/>
          <xsd:enumeration value="4.3.3.0 - Document changes"/>
          <xsd:enumeration value="4.4.0.0 - Review of requests, tenders and contracts"/>
          <xsd:enumeration value="4.5.0.0 - Subcontracting of tests and calibrations"/>
          <xsd:enumeration value="4.6.0.0 - Purchasing services and supplies"/>
          <xsd:enumeration value="4.7.0.0 - Service to the customer"/>
          <xsd:enumeration value="4.8.0.0 - Complaints"/>
          <xsd:enumeration value="4.9.0.0 - Control of nonconforming testing and/or calibration work"/>
          <xsd:enumeration value="4.10.0.0 - Improvement"/>
          <xsd:enumeration value="4.11.0.0 - Corrective action"/>
          <xsd:enumeration value="4.11.1.0 -  General"/>
          <xsd:enumeration value="4.11.2.0 - Cause analysis"/>
          <xsd:enumeration value="4.11.3.0 - Selection and implementation of corrective actions"/>
          <xsd:enumeration value="4.11.4.0 - Monitoring of corrective actions"/>
          <xsd:enumeration value="4.11.5.0 - Additional audits"/>
          <xsd:enumeration value="4.12.0.0 - Preventive action"/>
          <xsd:enumeration value="4.13.0.0 - Control of records"/>
          <xsd:enumeration value="4.13.1.0 - General"/>
          <xsd:enumeration value="4.13.2.0 - Technical records"/>
          <xsd:enumeration value="4.14.0.0 - Internal audits"/>
          <xsd:enumeration value="4.15.0.0 - Management reviews"/>
          <xsd:enumeration value="5.0.0.0 - Technical requirements"/>
          <xsd:enumeration value="5.1.0.0 - General"/>
          <xsd:enumeration value="5.2.0.0 - Personnel"/>
          <xsd:enumeration value="5.3.0.0 - Accommodation and environmental conditions"/>
          <xsd:enumeration value="5.4.0.0 - Test and calibration methods and method validation"/>
          <xsd:enumeration value="5.4.1.0 - General"/>
          <xsd:enumeration value="5.4.2.0 - Selection of methods"/>
          <xsd:enumeration value="5.4.3.0 - Laboratory-developed methods"/>
          <xsd:enumeration value="5.4.4.0 - Non-standard methods"/>
          <xsd:enumeration value="5.4.5.0 - Validation of methods"/>
          <xsd:enumeration value="5.4.6.0 - Estimation of uncertainty of measurement"/>
          <xsd:enumeration value="5.4.7.0 - Control of data"/>
          <xsd:enumeration value="5.5.0.0 - Equipment"/>
          <xsd:enumeration value="5.6.0.0 - Measurement traceability"/>
          <xsd:enumeration value="5.6.1.0 - General"/>
          <xsd:enumeration value="5.6.2.0 - Specific requirements"/>
          <xsd:enumeration value="5.6.3.0 - Reference standards and reference materials"/>
          <xsd:enumeration value="5.7.0.0 - Sampling"/>
          <xsd:enumeration value="5.8.0.0 - Handling of test and calibration items"/>
          <xsd:enumeration value="5.9.0.0 - Assuring the quality of test and calibration results"/>
          <xsd:enumeration value="5.10.0.0 - Reporting the results"/>
          <xsd:enumeration value="5.10.1.0 - General"/>
          <xsd:enumeration value="5.10.2.0 - Test reports and calibration certificates"/>
          <xsd:enumeration value="5.10.3.0 - Test reports"/>
          <xsd:enumeration value="5.10.4.0 - Calibration certificates"/>
          <xsd:enumeration value="5.10.5.0 - Opinions and interpretations"/>
          <xsd:enumeration value="5.10.6.0 - Testing and calibration results obtained from subcontractors"/>
          <xsd:enumeration value="5.10.7.0 - Electronic transmission of results"/>
          <xsd:enumeration value="5.10.8.0 - Format of reports and certificates"/>
          <xsd:enumeration value="5.10.9.0 - Amendments to test reports and calibration certificates"/>
          <xsd:enumeration value="Annex A - Annex A (informative) Nominal cross-references to ISO 9001:2000"/>
          <xsd:enumeration value="Annex B - Annex B (informative) Guidelines for establishing applications for specific fields"/>
        </xsd:restriction>
      </xsd:simpleType>
    </xsd:element>
    <xsd:element name="_x0049_SO17025" ma:index="43" nillable="true" ma:displayName="ISO17025" ma:default="0" ma:description="Show this document in the ISO/IEC17025&#10;documents list" ma:internalName="_x0049_SO17025">
      <xsd:simpleType>
        <xsd:restriction base="dms:Boolean"/>
      </xsd:simpleType>
    </xsd:element>
    <xsd:element name="IATF16949" ma:index="45" nillable="true" ma:displayName="IATF16949" ma:default="0" ma:description="This is an IATF 16949 document" ma:internalName="IATF16949">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gion xmlns="2d4f79d7-c994-4ae9-afc0-ee86ea9a7f0f">
      <Value>All Regions</Value>
      <Value>Asia - Pacific</Value>
      <Value>EU</Value>
      <Value>Latin America</Value>
      <Value>North America</Value>
    </Region>
    <Document_x0020_Status xmlns="2d4f79d7-c994-4ae9-afc0-ee86ea9a7f0f">
      <Value>Released</Value>
    </Document_x0020_Status>
    <Implemented xmlns="2d4f79d7-c994-4ae9-afc0-ee86ea9a7f0f"/>
    <Document_x0020_Number xmlns="2d4f79d7-c994-4ae9-afc0-ee86ea9a7f0f">CF-05-ALL-1000</Document_x0020_Number>
    <subCategory xmlns="2d4f79d7-c994-4ae9-afc0-ee86ea9a7f0f">Select sub category...</subCategory>
    <Revision_x0020_Date xmlns="2d4f79d7-c994-4ae9-afc0-ee86ea9a7f0f">2016-07-07T04:00:00+00:00</Revision_x0020_Date>
    <Document_x0020_Type xmlns="2d4f79d7-c994-4ae9-afc0-ee86ea9a7f0f">Form</Document_x0020_Type>
    <Division xmlns="2d4f79d7-c994-4ae9-afc0-ee86ea9a7f0f">
      <Value>All Divisions</Value>
      <Value>Corporate</Value>
      <Value>HVAC</Value>
    </Division>
    <Process_x0020_Approver xmlns="2d4f79d7-c994-4ae9-afc0-ee86ea9a7f0f">
      <UserInfo>
        <DisplayName>NA\davidbutler</DisplayName>
        <AccountId>23</AccountId>
        <AccountType/>
      </UserInfo>
      <UserInfo>
        <DisplayName>AP\gfqian</DisplayName>
        <AccountId>115</AccountId>
        <AccountType/>
      </UserInfo>
      <UserInfo>
        <DisplayName>NA\rsaligrama</DisplayName>
        <AccountId>15</AccountId>
        <AccountType/>
      </UserInfo>
      <UserInfo>
        <DisplayName>EU\csteudtner</DisplayName>
        <AccountId>16</AccountId>
        <AccountType/>
      </UserInfo>
    </Process_x0020_Approver>
    <Review xmlns="2d4f79d7-c994-4ae9-afc0-ee86ea9a7f0f"/>
    <Description_x0020_of_x0020_Change xmlns="2d4f79d7-c994-4ae9-afc0-ee86ea9a7f0f">Steudtner: Review of document of actuality; change of header and footer layout. </Description_x0020_of_x0020_Change>
    <Country xmlns="2d4f79d7-c994-4ae9-afc0-ee86ea9a7f0f">
      <Value>25</Value>
    </Country>
    <Process_x0020_Category xmlns="2d4f79d7-c994-4ae9-afc0-ee86ea9a7f0f">05 Documentation &amp; Record Control</Process_x0020_Category>
    <Retention xmlns="2d4f79d7-c994-4ae9-afc0-ee86ea9a7f0f">
      <Value>Active + 4 years</Value>
    </Retention>
    <Date_x0020_Uploaded xmlns="2d4f79d7-c994-4ae9-afc0-ee86ea9a7f0f">2016-07-20T04:00:00+00:00</Date_x0020_Uploaded>
    <Scope xmlns="2d4f79d7-c994-4ae9-afc0-ee86ea9a7f0f">
      <Value>ALL ALERTS</Value>
      <Value>CORPORATE</Value>
    </Scope>
    <Image xmlns="2d4f79d7-c994-4ae9-afc0-ee86ea9a7f0f">
      <Url>http://tiweb.intranet.tiauto.com/globalquality/QMS/Corporate%20Images/TI.PNG</Url>
      <Description xsi:nil="true"/>
    </Image>
    <Associated_x0020_Documents xmlns="2d4f79d7-c994-4ae9-afc0-ee86ea9a7f0f"/>
    <Revision_x0020_Level xmlns="2d4f79d7-c994-4ae9-afc0-ee86ea9a7f0f">C</Revision_x0020_Level>
    <Customer xmlns="2d4f79d7-c994-4ae9-afc0-ee86ea9a7f0f" xsi:nil="true"/>
    <Document_x0020_Champion xmlns="2d4f79d7-c994-4ae9-afc0-ee86ea9a7f0f">
      <UserInfo>
        <DisplayName>EU\csteudtner</DisplayName>
        <AccountId>16</AccountId>
        <AccountType/>
      </UserInfo>
    </Document_x0020_Champion>
    <Process_x0020_Champion xmlns="2d4f79d7-c994-4ae9-afc0-ee86ea9a7f0f">
      <UserInfo>
        <DisplayName/>
        <AccountId xsi:nil="true"/>
        <AccountType/>
      </UserInfo>
    </Process_x0020_Champion>
    <_x0049_SO17025 xmlns="2d4f79d7-c994-4ae9-afc0-ee86ea9a7f0f">false</_x0049_SO17025>
    <Date_x0020_Modified xmlns="2d4f79d7-c994-4ae9-afc0-ee86ea9a7f0f" xsi:nil="true"/>
    <Legal_x0020_Categories xmlns="2d4f79d7-c994-4ae9-afc0-ee86ea9a7f0f">Select...</Legal_x0020_Categories>
    <ISO17025_x0020_Requirement xmlns="2d4f79d7-c994-4ae9-afc0-ee86ea9a7f0f">Select...</ISO17025_x0020_Requirement>
    <IATF16949 xmlns="2d4f79d7-c994-4ae9-afc0-ee86ea9a7f0f">false</IATF16949>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70C1-E0C9-4B5D-AA1E-3FE479411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f79d7-c994-4ae9-afc0-ee86ea9a7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3024E-0423-4685-9569-222DD978C289}">
  <ds:schemaRefs>
    <ds:schemaRef ds:uri="http://schemas.microsoft.com/sharepoint/v3/contenttype/forms"/>
  </ds:schemaRefs>
</ds:datastoreItem>
</file>

<file path=customXml/itemProps3.xml><?xml version="1.0" encoding="utf-8"?>
<ds:datastoreItem xmlns:ds="http://schemas.openxmlformats.org/officeDocument/2006/customXml" ds:itemID="{E47298DD-BB85-4CC2-80D2-108A88F6F905}">
  <ds:schemaRefs>
    <ds:schemaRef ds:uri="http://schemas.microsoft.com/office/2006/metadata/properties"/>
    <ds:schemaRef ds:uri="2d4f79d7-c994-4ae9-afc0-ee86ea9a7f0f"/>
  </ds:schemaRefs>
</ds:datastoreItem>
</file>

<file path=customXml/itemProps4.xml><?xml version="1.0" encoding="utf-8"?>
<ds:datastoreItem xmlns:ds="http://schemas.openxmlformats.org/officeDocument/2006/customXml" ds:itemID="{C2F69C6B-970A-490E-9114-AFCA5053E922}">
  <ds:schemaRefs>
    <ds:schemaRef ds:uri="http://schemas.microsoft.com/office/2006/metadata/longProperties"/>
  </ds:schemaRefs>
</ds:datastoreItem>
</file>

<file path=customXml/itemProps5.xml><?xml version="1.0" encoding="utf-8"?>
<ds:datastoreItem xmlns:ds="http://schemas.openxmlformats.org/officeDocument/2006/customXml" ds:itemID="{EBAC8966-579B-456A-B15A-01D3976B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9319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Procedure Instruction Template</vt:lpstr>
      <vt:lpstr>Procedure Instruction Template</vt:lpstr>
    </vt:vector>
  </TitlesOfParts>
  <LinksUpToDate>false</LinksUpToDate>
  <CharactersWithSpaces>10932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Instruction Template</dc:title>
  <dc:creator/>
  <cp:keywords/>
  <cp:lastModifiedBy/>
  <cp:revision>1</cp:revision>
  <dcterms:created xsi:type="dcterms:W3CDTF">2022-06-21T18:09:00Z</dcterms:created>
  <dcterms:modified xsi:type="dcterms:W3CDTF">2022-06-21T18:09:00Z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0x01010092326BEAF7CE5F42A1C6F1142663A783</vt:lpwstr>
  </property>
  <property fmtid="{D5CDD505-2E9C-101B-9397-08002B2CF9AE}" pid="3" name="Order">
    <vt:r8>82300</vt:r8>
  </property>
  <property fmtid="{D5CDD505-2E9C-101B-9397-08002B2CF9AE}" pid="4" name="xd_ProgID">
    <vt:lpwstr/>
  </property>
  <property fmtid="{D5CDD505-2E9C-101B-9397-08002B2CF9AE}" pid="5" name="TemplateUrl">
    <vt:lpwstr/>
  </property>
  <property fmtid="{D5CDD505-2E9C-101B-9397-08002B2CF9AE}" pid="6" name="_CopySource">
    <vt:lpwstr>http://tiweb.intranet.tiauto.com/globalquality/DocumentControl/Document Control WIP/CORPORATE DOCUMENTS/CORPORATE GSC - APPROVAL DOCUMENTS/160707 CF-05-ALL-1000 Procedure Description Template.docx</vt:lpwstr>
  </property>
  <property fmtid="{D5CDD505-2E9C-101B-9397-08002B2CF9AE}" pid="7" name="TaxKeyword">
    <vt:lpwstr/>
  </property>
</Properties>
</file>